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EA782" w14:textId="77777777" w:rsidR="00C61087" w:rsidRDefault="00C61087">
      <w:pPr>
        <w:pStyle w:val="Nzev"/>
      </w:pPr>
      <w:r>
        <w:t>Smlouva</w:t>
      </w:r>
    </w:p>
    <w:p w14:paraId="4A2CFE91" w14:textId="77777777" w:rsidR="00C61087" w:rsidRDefault="00506CC6">
      <w:pPr>
        <w:jc w:val="center"/>
        <w:rPr>
          <w:rFonts w:ascii="Arial" w:hAnsi="Arial"/>
          <w:b w:val="0"/>
          <w:u w:val="none"/>
        </w:rPr>
      </w:pPr>
      <w:r>
        <w:rPr>
          <w:rFonts w:ascii="Arial" w:hAnsi="Arial"/>
          <w:sz w:val="32"/>
        </w:rPr>
        <w:t>o převodu</w:t>
      </w:r>
      <w:r w:rsidR="00C61087">
        <w:rPr>
          <w:rFonts w:ascii="Arial" w:hAnsi="Arial"/>
          <w:sz w:val="32"/>
        </w:rPr>
        <w:t xml:space="preserve"> práv a povinností z</w:t>
      </w:r>
      <w:r w:rsidR="00860809">
        <w:rPr>
          <w:rFonts w:ascii="Arial" w:hAnsi="Arial"/>
          <w:sz w:val="32"/>
        </w:rPr>
        <w:t> územního rozhodnutí</w:t>
      </w:r>
    </w:p>
    <w:p w14:paraId="3B2EE06F" w14:textId="77777777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1064E169" w14:textId="77777777" w:rsidR="00C61087" w:rsidRPr="001A5F93" w:rsidRDefault="00506CC6">
      <w:pPr>
        <w:jc w:val="both"/>
        <w:rPr>
          <w:rFonts w:ascii="Arial" w:hAnsi="Arial"/>
          <w:b w:val="0"/>
          <w:sz w:val="20"/>
          <w:u w:val="none"/>
        </w:rPr>
      </w:pPr>
      <w:r>
        <w:rPr>
          <w:rFonts w:ascii="Arial" w:hAnsi="Arial"/>
          <w:b w:val="0"/>
          <w:sz w:val="20"/>
          <w:u w:val="none"/>
        </w:rPr>
        <w:t xml:space="preserve">uzavřená ve smyslu § </w:t>
      </w:r>
      <w:r w:rsidR="00813B7D">
        <w:rPr>
          <w:rFonts w:ascii="Arial" w:hAnsi="Arial"/>
          <w:b w:val="0"/>
          <w:sz w:val="20"/>
          <w:u w:val="none"/>
        </w:rPr>
        <w:t xml:space="preserve">1746 odst. 2 zákona č. 89/2012 Sb., občanský zákoník v platném znění </w:t>
      </w:r>
      <w:r w:rsidR="004D0D42">
        <w:rPr>
          <w:rFonts w:ascii="Arial" w:hAnsi="Arial"/>
          <w:b w:val="0"/>
          <w:sz w:val="20"/>
          <w:u w:val="none"/>
        </w:rPr>
        <w:t>mezi těmito smluvními stranami</w:t>
      </w:r>
      <w:r w:rsidR="00C61087" w:rsidRPr="001A5F93">
        <w:rPr>
          <w:rFonts w:ascii="Arial" w:hAnsi="Arial"/>
          <w:b w:val="0"/>
          <w:sz w:val="20"/>
          <w:u w:val="none"/>
        </w:rPr>
        <w:t>:</w:t>
      </w:r>
    </w:p>
    <w:p w14:paraId="09283FE1" w14:textId="77777777" w:rsidR="00C61087" w:rsidRPr="001A5F93" w:rsidRDefault="00C61087">
      <w:pPr>
        <w:jc w:val="both"/>
        <w:rPr>
          <w:rFonts w:ascii="Arial" w:hAnsi="Arial"/>
          <w:b w:val="0"/>
          <w:sz w:val="20"/>
          <w:u w:val="none"/>
        </w:rPr>
      </w:pPr>
    </w:p>
    <w:p w14:paraId="68276032" w14:textId="77777777" w:rsidR="00506CC6" w:rsidRDefault="00506CC6" w:rsidP="00A364F7">
      <w:pPr>
        <w:rPr>
          <w:rFonts w:ascii="Arial" w:hAnsi="Arial"/>
          <w:b w:val="0"/>
          <w:u w:val="none"/>
        </w:rPr>
      </w:pPr>
    </w:p>
    <w:p w14:paraId="49A2469D" w14:textId="5DFB3248" w:rsidR="000F6600" w:rsidRPr="0049384F" w:rsidRDefault="00C61087" w:rsidP="000F6600">
      <w:pPr>
        <w:tabs>
          <w:tab w:val="left" w:pos="2160"/>
        </w:tabs>
        <w:spacing w:before="120" w:line="360" w:lineRule="auto"/>
        <w:ind w:left="284"/>
        <w:rPr>
          <w:rFonts w:ascii="Arial" w:hAnsi="Arial" w:cs="Arial"/>
          <w:b w:val="0"/>
          <w:bCs/>
          <w:smallCaps/>
          <w:sz w:val="20"/>
          <w:highlight w:val="yellow"/>
          <w:u w:val="none"/>
        </w:rPr>
      </w:pPr>
      <w:r>
        <w:rPr>
          <w:rFonts w:ascii="Arial" w:hAnsi="Arial"/>
          <w:b w:val="0"/>
          <w:u w:val="none"/>
        </w:rPr>
        <w:t>1</w:t>
      </w:r>
      <w:r w:rsidRPr="00A364F7">
        <w:rPr>
          <w:rFonts w:ascii="Arial" w:hAnsi="Arial"/>
          <w:b w:val="0"/>
          <w:u w:val="none"/>
        </w:rPr>
        <w:t xml:space="preserve">. </w:t>
      </w:r>
      <w:r w:rsidR="00A364F7" w:rsidRPr="0049384F">
        <w:rPr>
          <w:rFonts w:ascii="Arial" w:hAnsi="Arial"/>
          <w:b w:val="0"/>
          <w:u w:val="none"/>
        </w:rPr>
        <w:t xml:space="preserve"> </w:t>
      </w:r>
      <w:proofErr w:type="gramStart"/>
      <w:r w:rsidR="000F6600" w:rsidRPr="0049384F">
        <w:rPr>
          <w:rFonts w:ascii="Arial" w:hAnsi="Arial" w:cs="Arial"/>
          <w:bCs/>
          <w:smallCaps/>
          <w:sz w:val="20"/>
          <w:highlight w:val="yellow"/>
          <w:u w:val="none"/>
        </w:rPr>
        <w:t>EG.D</w:t>
      </w:r>
      <w:proofErr w:type="gramEnd"/>
      <w:r w:rsidR="000F6600" w:rsidRPr="0049384F">
        <w:rPr>
          <w:rFonts w:ascii="Arial" w:hAnsi="Arial" w:cs="Arial"/>
          <w:bCs/>
          <w:smallCaps/>
          <w:sz w:val="20"/>
          <w:highlight w:val="yellow"/>
          <w:u w:val="none"/>
        </w:rPr>
        <w:t xml:space="preserve">, </w:t>
      </w:r>
      <w:r w:rsidR="00E870FD" w:rsidRPr="0049384F">
        <w:rPr>
          <w:rFonts w:ascii="Arial" w:hAnsi="Arial" w:cs="Arial"/>
          <w:bCs/>
          <w:smallCaps/>
          <w:sz w:val="20"/>
          <w:highlight w:val="yellow"/>
          <w:u w:val="none"/>
        </w:rPr>
        <w:t>a</w:t>
      </w:r>
      <w:r w:rsidR="000F6600" w:rsidRPr="0049384F">
        <w:rPr>
          <w:rFonts w:ascii="Arial" w:hAnsi="Arial" w:cs="Arial"/>
          <w:bCs/>
          <w:smallCaps/>
          <w:sz w:val="20"/>
          <w:highlight w:val="yellow"/>
          <w:u w:val="none"/>
        </w:rPr>
        <w:t>.s.</w:t>
      </w:r>
    </w:p>
    <w:p w14:paraId="717BD6D0" w14:textId="77777777" w:rsidR="000F6600" w:rsidRPr="0049384F" w:rsidRDefault="000F6600" w:rsidP="000F6600">
      <w:pPr>
        <w:pStyle w:val="Zkladntext"/>
        <w:tabs>
          <w:tab w:val="left" w:pos="2160"/>
        </w:tabs>
        <w:ind w:left="709"/>
        <w:rPr>
          <w:rFonts w:ascii="Arial" w:hAnsi="Arial" w:cs="Arial"/>
          <w:iCs/>
          <w:sz w:val="18"/>
          <w:szCs w:val="18"/>
          <w:highlight w:val="yellow"/>
          <w:u w:val="none"/>
        </w:rPr>
      </w:pPr>
      <w:r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>se sídlem:</w:t>
      </w:r>
      <w:r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ab/>
        <w:t>Lidická 1873/36, 602 00 Brno</w:t>
      </w:r>
    </w:p>
    <w:p w14:paraId="36ECEB57" w14:textId="77777777" w:rsidR="000F6600" w:rsidRPr="0049384F" w:rsidRDefault="000F6600" w:rsidP="000F6600">
      <w:pPr>
        <w:pStyle w:val="Zkladntext"/>
        <w:tabs>
          <w:tab w:val="left" w:pos="2160"/>
          <w:tab w:val="left" w:pos="4140"/>
          <w:tab w:val="left" w:pos="5040"/>
        </w:tabs>
        <w:ind w:left="709"/>
        <w:rPr>
          <w:rFonts w:ascii="Arial" w:hAnsi="Arial" w:cs="Arial"/>
          <w:iCs/>
          <w:sz w:val="18"/>
          <w:szCs w:val="18"/>
          <w:highlight w:val="yellow"/>
          <w:u w:val="none"/>
        </w:rPr>
      </w:pPr>
      <w:r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>IČ:</w:t>
      </w:r>
      <w:r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ab/>
        <w:t xml:space="preserve">28085400 </w:t>
      </w:r>
      <w:r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ab/>
      </w:r>
    </w:p>
    <w:p w14:paraId="3A0D3329" w14:textId="77777777" w:rsidR="000F6600" w:rsidRPr="0049384F" w:rsidRDefault="000F6600" w:rsidP="000F6600">
      <w:pPr>
        <w:pStyle w:val="Zkladntext"/>
        <w:tabs>
          <w:tab w:val="left" w:pos="2160"/>
          <w:tab w:val="left" w:pos="4140"/>
          <w:tab w:val="left" w:pos="5040"/>
        </w:tabs>
        <w:ind w:left="709"/>
        <w:rPr>
          <w:rFonts w:ascii="Arial" w:hAnsi="Arial" w:cs="Arial"/>
          <w:iCs/>
          <w:sz w:val="18"/>
          <w:szCs w:val="18"/>
          <w:highlight w:val="yellow"/>
          <w:u w:val="none"/>
        </w:rPr>
      </w:pPr>
      <w:r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>DIČ:</w:t>
      </w:r>
      <w:r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ab/>
        <w:t>CZ28085400</w:t>
      </w:r>
    </w:p>
    <w:p w14:paraId="27707B78" w14:textId="650DEF43" w:rsidR="000F6600" w:rsidRPr="0049384F" w:rsidRDefault="000F6600" w:rsidP="000F6600">
      <w:pPr>
        <w:pStyle w:val="Zkladntext"/>
        <w:tabs>
          <w:tab w:val="left" w:pos="2160"/>
        </w:tabs>
        <w:ind w:left="709"/>
        <w:rPr>
          <w:rFonts w:ascii="Arial" w:hAnsi="Arial" w:cs="Arial"/>
          <w:iCs/>
          <w:sz w:val="18"/>
          <w:szCs w:val="18"/>
          <w:u w:val="none"/>
        </w:rPr>
      </w:pPr>
      <w:r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>zapsána:</w:t>
      </w:r>
      <w:r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ab/>
      </w:r>
      <w:r w:rsidR="00CD75FA" w:rsidRPr="0049384F">
        <w:rPr>
          <w:rFonts w:ascii="Arial" w:hAnsi="Arial" w:cs="Arial"/>
          <w:iCs/>
          <w:sz w:val="18"/>
          <w:szCs w:val="18"/>
          <w:highlight w:val="yellow"/>
          <w:u w:val="none"/>
        </w:rPr>
        <w:t>v OR vedeném Krajským soudem v Brně, spisová značka B 8477</w:t>
      </w:r>
    </w:p>
    <w:p w14:paraId="213D80B0" w14:textId="77777777" w:rsidR="001A5F93" w:rsidRPr="00A364F7" w:rsidRDefault="001A5F93" w:rsidP="000F6600">
      <w:pPr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 xml:space="preserve">                         </w:t>
      </w:r>
      <w:r w:rsidR="00813B7D">
        <w:rPr>
          <w:rFonts w:ascii="Arial" w:hAnsi="Arial"/>
          <w:b w:val="0"/>
          <w:u w:val="none"/>
        </w:rPr>
        <w:t>zastoupená</w:t>
      </w:r>
      <w:r w:rsidR="00A03660">
        <w:rPr>
          <w:rFonts w:ascii="Arial" w:hAnsi="Arial"/>
          <w:b w:val="0"/>
          <w:u w:val="none"/>
        </w:rPr>
        <w:t>: …………</w:t>
      </w:r>
      <w:proofErr w:type="gramStart"/>
      <w:r w:rsidR="00A03660">
        <w:rPr>
          <w:rFonts w:ascii="Arial" w:hAnsi="Arial"/>
          <w:b w:val="0"/>
          <w:u w:val="none"/>
        </w:rPr>
        <w:t>…….</w:t>
      </w:r>
      <w:proofErr w:type="gramEnd"/>
      <w:r w:rsidR="00A03660">
        <w:rPr>
          <w:rFonts w:ascii="Arial" w:hAnsi="Arial"/>
          <w:b w:val="0"/>
          <w:u w:val="none"/>
        </w:rPr>
        <w:t xml:space="preserve">, </w:t>
      </w:r>
      <w:r>
        <w:rPr>
          <w:rFonts w:ascii="Arial" w:hAnsi="Arial"/>
          <w:b w:val="0"/>
          <w:u w:val="none"/>
        </w:rPr>
        <w:t>funkce</w:t>
      </w:r>
      <w:r w:rsidR="004D0D42">
        <w:rPr>
          <w:rFonts w:ascii="Arial" w:hAnsi="Arial"/>
          <w:b w:val="0"/>
          <w:u w:val="none"/>
        </w:rPr>
        <w:t>:</w:t>
      </w:r>
      <w:r w:rsidR="00A03660">
        <w:rPr>
          <w:rFonts w:ascii="Arial" w:hAnsi="Arial"/>
          <w:b w:val="0"/>
          <w:u w:val="none"/>
        </w:rPr>
        <w:t xml:space="preserve"> ……………</w:t>
      </w:r>
    </w:p>
    <w:p w14:paraId="4F7EAE76" w14:textId="77777777" w:rsidR="00A364F7" w:rsidRDefault="00A364F7">
      <w:pPr>
        <w:ind w:firstLine="284"/>
        <w:jc w:val="both"/>
        <w:rPr>
          <w:rFonts w:ascii="Arial" w:hAnsi="Arial"/>
          <w:b w:val="0"/>
          <w:u w:val="none"/>
        </w:rPr>
      </w:pPr>
    </w:p>
    <w:p w14:paraId="49F7CC7E" w14:textId="77777777" w:rsidR="00C61087" w:rsidRPr="00A364F7" w:rsidRDefault="00A364F7">
      <w:pPr>
        <w:ind w:firstLine="284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(dále jen „nabyvatel“)</w:t>
      </w:r>
    </w:p>
    <w:p w14:paraId="426CDFA1" w14:textId="77777777" w:rsidR="004D39F1" w:rsidRDefault="004D39F1">
      <w:pPr>
        <w:jc w:val="both"/>
        <w:rPr>
          <w:rFonts w:ascii="Arial" w:hAnsi="Arial"/>
          <w:b w:val="0"/>
          <w:u w:val="none"/>
        </w:rPr>
      </w:pPr>
    </w:p>
    <w:p w14:paraId="65CC05DE" w14:textId="77777777" w:rsidR="00C61087" w:rsidRDefault="00A364F7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a</w:t>
      </w:r>
    </w:p>
    <w:p w14:paraId="5F0A0271" w14:textId="77777777" w:rsidR="00A364F7" w:rsidRDefault="00675C82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 xml:space="preserve">, </w:t>
      </w:r>
    </w:p>
    <w:p w14:paraId="1E0C9F5D" w14:textId="77777777" w:rsidR="00C61087" w:rsidRDefault="00A03660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2. * právnická osoba</w:t>
      </w:r>
      <w:r w:rsidR="00AB7584">
        <w:rPr>
          <w:rFonts w:ascii="Arial" w:hAnsi="Arial"/>
          <w:b w:val="0"/>
          <w:u w:val="none"/>
        </w:rPr>
        <w:t xml:space="preserve">: </w:t>
      </w:r>
    </w:p>
    <w:p w14:paraId="654A855B" w14:textId="77777777" w:rsidR="00C61087" w:rsidRDefault="00C61087">
      <w:pPr>
        <w:ind w:firstLine="284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f</w:t>
      </w:r>
      <w:r w:rsidR="004D0D42">
        <w:rPr>
          <w:rFonts w:ascii="Arial" w:hAnsi="Arial"/>
          <w:b w:val="0"/>
          <w:u w:val="none"/>
        </w:rPr>
        <w:t>irma</w:t>
      </w:r>
      <w:r>
        <w:rPr>
          <w:rFonts w:ascii="Arial" w:hAnsi="Arial"/>
          <w:b w:val="0"/>
          <w:u w:val="none"/>
        </w:rPr>
        <w:t>: ........................................................…..............</w:t>
      </w:r>
      <w:r w:rsidR="00506CC6">
        <w:rPr>
          <w:rFonts w:ascii="Arial" w:hAnsi="Arial"/>
          <w:b w:val="0"/>
          <w:u w:val="none"/>
        </w:rPr>
        <w:t>.............</w:t>
      </w:r>
      <w:r>
        <w:rPr>
          <w:rFonts w:ascii="Arial" w:hAnsi="Arial"/>
          <w:b w:val="0"/>
          <w:u w:val="none"/>
        </w:rPr>
        <w:t>...</w:t>
      </w:r>
    </w:p>
    <w:p w14:paraId="76EAD457" w14:textId="77777777" w:rsidR="00C61087" w:rsidRDefault="004D0D42">
      <w:pPr>
        <w:ind w:firstLine="284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sídlo</w:t>
      </w:r>
      <w:r w:rsidR="00C61087">
        <w:rPr>
          <w:rFonts w:ascii="Arial" w:hAnsi="Arial"/>
          <w:b w:val="0"/>
          <w:u w:val="none"/>
        </w:rPr>
        <w:t>: .............................................................</w:t>
      </w:r>
      <w:r w:rsidR="00506CC6">
        <w:rPr>
          <w:rFonts w:ascii="Arial" w:hAnsi="Arial"/>
          <w:b w:val="0"/>
          <w:u w:val="none"/>
        </w:rPr>
        <w:t>.............................</w:t>
      </w:r>
    </w:p>
    <w:p w14:paraId="29E0F71B" w14:textId="77777777" w:rsidR="001A5F93" w:rsidRDefault="004D0D42" w:rsidP="001A5F93">
      <w:pPr>
        <w:ind w:firstLine="284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IČ</w:t>
      </w:r>
      <w:r w:rsidR="001A5F93">
        <w:rPr>
          <w:rFonts w:ascii="Arial" w:hAnsi="Arial"/>
          <w:b w:val="0"/>
          <w:u w:val="none"/>
        </w:rPr>
        <w:t>: ..............................................................................................</w:t>
      </w:r>
    </w:p>
    <w:p w14:paraId="3674970F" w14:textId="77777777" w:rsidR="00C61087" w:rsidRDefault="00D7440F" w:rsidP="001A5F93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 xml:space="preserve">    </w:t>
      </w:r>
      <w:r w:rsidR="00813B7D">
        <w:rPr>
          <w:rFonts w:ascii="Arial" w:hAnsi="Arial"/>
          <w:b w:val="0"/>
          <w:u w:val="none"/>
        </w:rPr>
        <w:t>zastoupená</w:t>
      </w:r>
      <w:r w:rsidR="00C61087">
        <w:rPr>
          <w:rFonts w:ascii="Arial" w:hAnsi="Arial"/>
          <w:b w:val="0"/>
          <w:u w:val="none"/>
        </w:rPr>
        <w:t xml:space="preserve">: </w:t>
      </w:r>
      <w:r w:rsidR="00F200BA">
        <w:rPr>
          <w:rFonts w:ascii="Arial" w:hAnsi="Arial"/>
          <w:b w:val="0"/>
          <w:u w:val="none"/>
        </w:rPr>
        <w:t xml:space="preserve">.............................., </w:t>
      </w:r>
      <w:r w:rsidR="00C61087">
        <w:rPr>
          <w:rFonts w:ascii="Arial" w:hAnsi="Arial"/>
          <w:b w:val="0"/>
          <w:u w:val="none"/>
        </w:rPr>
        <w:t>funkce</w:t>
      </w:r>
      <w:r w:rsidR="004D0D42">
        <w:rPr>
          <w:rFonts w:ascii="Arial" w:hAnsi="Arial"/>
          <w:b w:val="0"/>
          <w:u w:val="none"/>
        </w:rPr>
        <w:t>:</w:t>
      </w:r>
      <w:r w:rsidR="00C61087">
        <w:rPr>
          <w:rFonts w:ascii="Arial" w:hAnsi="Arial"/>
          <w:b w:val="0"/>
          <w:u w:val="none"/>
        </w:rPr>
        <w:t xml:space="preserve"> ...................…...</w:t>
      </w:r>
      <w:r w:rsidR="00506CC6">
        <w:rPr>
          <w:rFonts w:ascii="Arial" w:hAnsi="Arial"/>
          <w:b w:val="0"/>
          <w:u w:val="none"/>
        </w:rPr>
        <w:t>.</w:t>
      </w:r>
      <w:r w:rsidR="00C61087">
        <w:rPr>
          <w:rFonts w:ascii="Arial" w:hAnsi="Arial"/>
          <w:b w:val="0"/>
          <w:u w:val="none"/>
        </w:rPr>
        <w:t>.............</w:t>
      </w:r>
    </w:p>
    <w:p w14:paraId="31D3E288" w14:textId="77777777" w:rsidR="00C61087" w:rsidRDefault="00C61087">
      <w:pPr>
        <w:ind w:firstLine="284"/>
        <w:jc w:val="both"/>
        <w:rPr>
          <w:rFonts w:ascii="Arial" w:hAnsi="Arial"/>
          <w:b w:val="0"/>
          <w:u w:val="none"/>
        </w:rPr>
      </w:pPr>
    </w:p>
    <w:p w14:paraId="28A64B35" w14:textId="77777777" w:rsidR="001A5F93" w:rsidRDefault="001A5F93">
      <w:pPr>
        <w:ind w:firstLine="284"/>
        <w:jc w:val="both"/>
        <w:rPr>
          <w:rFonts w:ascii="Arial" w:hAnsi="Arial"/>
          <w:b w:val="0"/>
          <w:u w:val="none"/>
        </w:rPr>
      </w:pPr>
    </w:p>
    <w:p w14:paraId="0E9FF4E4" w14:textId="77777777" w:rsidR="00C61087" w:rsidRDefault="004D0D42">
      <w:pPr>
        <w:ind w:firstLine="284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* fyzická osoba</w:t>
      </w:r>
      <w:r w:rsidR="00AB7584">
        <w:rPr>
          <w:rFonts w:ascii="Arial" w:hAnsi="Arial"/>
          <w:b w:val="0"/>
          <w:u w:val="none"/>
        </w:rPr>
        <w:t xml:space="preserve">: </w:t>
      </w:r>
    </w:p>
    <w:p w14:paraId="298290FE" w14:textId="77777777" w:rsidR="00C61087" w:rsidRDefault="00C61087">
      <w:pPr>
        <w:ind w:firstLine="284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jméno, příjmení: ......................................., rodné číslo</w:t>
      </w:r>
      <w:r w:rsidR="004D0D42">
        <w:rPr>
          <w:rFonts w:ascii="Arial" w:hAnsi="Arial"/>
          <w:b w:val="0"/>
          <w:u w:val="none"/>
        </w:rPr>
        <w:t>:</w:t>
      </w:r>
      <w:r>
        <w:rPr>
          <w:rFonts w:ascii="Arial" w:hAnsi="Arial"/>
          <w:b w:val="0"/>
          <w:u w:val="none"/>
        </w:rPr>
        <w:t xml:space="preserve"> ................</w:t>
      </w:r>
    </w:p>
    <w:p w14:paraId="110122AA" w14:textId="77777777" w:rsidR="00C61087" w:rsidRDefault="00C61087">
      <w:pPr>
        <w:ind w:firstLine="284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bytem: ...........................................................................................</w:t>
      </w:r>
    </w:p>
    <w:p w14:paraId="739B84AF" w14:textId="77777777" w:rsidR="00C61087" w:rsidRDefault="00C61087">
      <w:pPr>
        <w:ind w:firstLine="284"/>
        <w:jc w:val="both"/>
        <w:rPr>
          <w:rFonts w:ascii="Arial" w:hAnsi="Arial"/>
          <w:b w:val="0"/>
          <w:u w:val="none"/>
        </w:rPr>
      </w:pPr>
    </w:p>
    <w:p w14:paraId="303E1EDE" w14:textId="4EBC8896" w:rsidR="00A364F7" w:rsidRDefault="00506CC6">
      <w:pPr>
        <w:ind w:firstLine="284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(dále jen „</w:t>
      </w:r>
      <w:r w:rsidR="00A57DEB">
        <w:rPr>
          <w:rFonts w:ascii="Arial" w:hAnsi="Arial"/>
          <w:b w:val="0"/>
          <w:u w:val="none"/>
        </w:rPr>
        <w:t>pře</w:t>
      </w:r>
      <w:r w:rsidR="00E45C16">
        <w:rPr>
          <w:rFonts w:ascii="Arial" w:hAnsi="Arial"/>
          <w:b w:val="0"/>
          <w:u w:val="none"/>
        </w:rPr>
        <w:t>vodce</w:t>
      </w:r>
      <w:r w:rsidR="00A364F7">
        <w:rPr>
          <w:rFonts w:ascii="Arial" w:hAnsi="Arial"/>
          <w:b w:val="0"/>
          <w:u w:val="none"/>
        </w:rPr>
        <w:t>“)</w:t>
      </w:r>
    </w:p>
    <w:p w14:paraId="5A32F6B3" w14:textId="77777777" w:rsidR="00A364F7" w:rsidRDefault="00A364F7">
      <w:pPr>
        <w:ind w:firstLine="284"/>
        <w:jc w:val="both"/>
        <w:rPr>
          <w:rFonts w:ascii="Arial" w:hAnsi="Arial"/>
          <w:b w:val="0"/>
          <w:u w:val="none"/>
        </w:rPr>
      </w:pPr>
    </w:p>
    <w:p w14:paraId="702F18E0" w14:textId="77777777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59DA4023" w14:textId="77777777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24DB54CF" w14:textId="77777777" w:rsidR="00C61087" w:rsidRDefault="00C61087">
      <w:pPr>
        <w:jc w:val="center"/>
        <w:rPr>
          <w:rFonts w:ascii="Arial" w:hAnsi="Arial"/>
          <w:b w:val="0"/>
          <w:u w:val="none"/>
        </w:rPr>
      </w:pPr>
      <w:r>
        <w:rPr>
          <w:rFonts w:ascii="Arial" w:hAnsi="Arial"/>
          <w:u w:val="none"/>
        </w:rPr>
        <w:t>I.</w:t>
      </w:r>
    </w:p>
    <w:p w14:paraId="0D5157BA" w14:textId="77777777" w:rsidR="00C61087" w:rsidRDefault="00AB7584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*</w:t>
      </w:r>
    </w:p>
    <w:p w14:paraId="049F3BD6" w14:textId="4162E6B1" w:rsidR="00C61087" w:rsidRDefault="00C509FC" w:rsidP="00860809">
      <w:pPr>
        <w:pStyle w:val="Zkladntextodsazen"/>
        <w:rPr>
          <w:b/>
        </w:rPr>
      </w:pPr>
      <w:r>
        <w:t xml:space="preserve">1. </w:t>
      </w:r>
      <w:r w:rsidR="00C61087">
        <w:t>....................... úřad v ....................... vydal dne ..................... pod</w:t>
      </w:r>
      <w:r w:rsidR="00860809">
        <w:t xml:space="preserve"> čj. .................. územní rozhodnutí</w:t>
      </w:r>
      <w:r w:rsidR="001D79FB" w:rsidRPr="001D79FB">
        <w:t>/stavební povolení/společné povolení (dále jako „rozhodnutí“)</w:t>
      </w:r>
      <w:r w:rsidR="00860809">
        <w:t xml:space="preserve"> na stavbu</w:t>
      </w:r>
      <w:r w:rsidR="00506CC6">
        <w:t xml:space="preserve"> energetického zařízení označeného jako</w:t>
      </w:r>
      <w:r w:rsidR="001A5F93">
        <w:t xml:space="preserve"> </w:t>
      </w:r>
      <w:r w:rsidR="00C61087">
        <w:t>.....................</w:t>
      </w:r>
      <w:r w:rsidR="00860809">
        <w:t xml:space="preserve">......... </w:t>
      </w:r>
      <w:r w:rsidR="00860809">
        <w:rPr>
          <w:b/>
        </w:rPr>
        <w:t xml:space="preserve"> </w:t>
      </w:r>
      <w:r w:rsidR="00506CC6" w:rsidRPr="00506CC6">
        <w:t>v </w:t>
      </w:r>
      <w:proofErr w:type="spellStart"/>
      <w:r w:rsidR="00506CC6" w:rsidRPr="00506CC6">
        <w:t>k.ú</w:t>
      </w:r>
      <w:proofErr w:type="spellEnd"/>
      <w:r w:rsidR="00506CC6" w:rsidRPr="00506CC6">
        <w:t>. ………</w:t>
      </w:r>
      <w:proofErr w:type="gramStart"/>
      <w:r w:rsidR="00506CC6" w:rsidRPr="00506CC6">
        <w:t>…….</w:t>
      </w:r>
      <w:proofErr w:type="gramEnd"/>
      <w:r w:rsidR="00506CC6" w:rsidRPr="00506CC6">
        <w:t>.</w:t>
      </w:r>
      <w:r w:rsidR="00506CC6">
        <w:t xml:space="preserve"> </w:t>
      </w:r>
      <w:r w:rsidR="00A03660">
        <w:t xml:space="preserve">na pozemku </w:t>
      </w:r>
      <w:proofErr w:type="spellStart"/>
      <w:r w:rsidR="00A03660">
        <w:t>parc</w:t>
      </w:r>
      <w:proofErr w:type="spellEnd"/>
      <w:r w:rsidR="00A03660">
        <w:t xml:space="preserve">. </w:t>
      </w:r>
      <w:r w:rsidR="00FE526F">
        <w:t xml:space="preserve">č. </w:t>
      </w:r>
      <w:proofErr w:type="gramStart"/>
      <w:r w:rsidR="00FE526F">
        <w:t>…….</w:t>
      </w:r>
      <w:proofErr w:type="gramEnd"/>
      <w:r w:rsidR="00FE526F">
        <w:t xml:space="preserve">.   </w:t>
      </w:r>
      <w:r w:rsidR="00506CC6">
        <w:t>(dále jen „energetické zařízení“).</w:t>
      </w:r>
      <w:r w:rsidR="00E74910">
        <w:t xml:space="preserve"> Toto rozhodnutí nabylo prá</w:t>
      </w:r>
      <w:r w:rsidR="007D6EF4">
        <w:t>v</w:t>
      </w:r>
      <w:r w:rsidR="00E74910">
        <w:t>ní moci dne ……………</w:t>
      </w:r>
    </w:p>
    <w:p w14:paraId="6BC73C3C" w14:textId="77777777" w:rsidR="00C61087" w:rsidRPr="00AB7584" w:rsidRDefault="00C61087" w:rsidP="00AB7584">
      <w:pPr>
        <w:rPr>
          <w:rFonts w:ascii="Arial" w:hAnsi="Arial"/>
          <w:i/>
          <w:sz w:val="32"/>
          <w:u w:val="none"/>
        </w:rPr>
      </w:pPr>
    </w:p>
    <w:p w14:paraId="555EAC2D" w14:textId="77777777" w:rsidR="00C61087" w:rsidRDefault="00AB7584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*</w:t>
      </w:r>
    </w:p>
    <w:p w14:paraId="2C002738" w14:textId="0A38F257" w:rsidR="00C61087" w:rsidRDefault="00C61087">
      <w:pPr>
        <w:ind w:firstLine="567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....................... úřad v ........................ vydal dne ........................ pod čj. ……............</w:t>
      </w:r>
      <w:r w:rsidR="00860809">
        <w:rPr>
          <w:rFonts w:ascii="Arial" w:hAnsi="Arial"/>
          <w:b w:val="0"/>
          <w:u w:val="none"/>
        </w:rPr>
        <w:t>.... územní rozhodnutí</w:t>
      </w:r>
      <w:r w:rsidR="001D79FB" w:rsidRPr="001D79FB">
        <w:rPr>
          <w:rFonts w:ascii="Arial" w:hAnsi="Arial"/>
          <w:b w:val="0"/>
          <w:u w:val="none"/>
        </w:rPr>
        <w:t>/stavební povolení/společné povolení (dále jako „rozhodnutí“)</w:t>
      </w:r>
      <w:r w:rsidR="00860809">
        <w:rPr>
          <w:rFonts w:ascii="Arial" w:hAnsi="Arial"/>
          <w:b w:val="0"/>
          <w:u w:val="none"/>
        </w:rPr>
        <w:t xml:space="preserve"> na stavbu</w:t>
      </w:r>
      <w:r>
        <w:rPr>
          <w:rFonts w:ascii="Arial" w:hAnsi="Arial"/>
          <w:b w:val="0"/>
          <w:u w:val="none"/>
        </w:rPr>
        <w:t xml:space="preserve"> ..................................................</w:t>
      </w:r>
      <w:r w:rsidR="00860809">
        <w:rPr>
          <w:rFonts w:ascii="Arial" w:hAnsi="Arial"/>
          <w:b w:val="0"/>
          <w:u w:val="none"/>
        </w:rPr>
        <w:t xml:space="preserve">.. </w:t>
      </w:r>
      <w:r w:rsidR="00FB7698">
        <w:rPr>
          <w:rFonts w:ascii="Arial" w:hAnsi="Arial"/>
          <w:b w:val="0"/>
          <w:u w:val="none"/>
        </w:rPr>
        <w:t>Územním rozhodnutím</w:t>
      </w:r>
      <w:r w:rsidR="007278F2" w:rsidRPr="00752CF9">
        <w:rPr>
          <w:rFonts w:ascii="Arial" w:hAnsi="Arial"/>
          <w:b w:val="0"/>
          <w:u w:val="none"/>
        </w:rPr>
        <w:t>/stavební</w:t>
      </w:r>
      <w:r w:rsidR="007278F2">
        <w:rPr>
          <w:rFonts w:ascii="Arial" w:hAnsi="Arial"/>
          <w:b w:val="0"/>
          <w:u w:val="none"/>
        </w:rPr>
        <w:t>m</w:t>
      </w:r>
      <w:r w:rsidR="007278F2" w:rsidRPr="00752CF9">
        <w:rPr>
          <w:rFonts w:ascii="Arial" w:hAnsi="Arial"/>
          <w:b w:val="0"/>
          <w:u w:val="none"/>
        </w:rPr>
        <w:t xml:space="preserve"> povolení</w:t>
      </w:r>
      <w:r w:rsidR="007278F2">
        <w:rPr>
          <w:rFonts w:ascii="Arial" w:hAnsi="Arial"/>
          <w:b w:val="0"/>
          <w:u w:val="none"/>
        </w:rPr>
        <w:t>m</w:t>
      </w:r>
      <w:r w:rsidR="007278F2" w:rsidRPr="00752CF9">
        <w:rPr>
          <w:rFonts w:ascii="Arial" w:hAnsi="Arial"/>
          <w:b w:val="0"/>
          <w:u w:val="none"/>
        </w:rPr>
        <w:t>/společn</w:t>
      </w:r>
      <w:r w:rsidR="007278F2">
        <w:rPr>
          <w:rFonts w:ascii="Arial" w:hAnsi="Arial"/>
          <w:b w:val="0"/>
          <w:u w:val="none"/>
        </w:rPr>
        <w:t>ým</w:t>
      </w:r>
      <w:r w:rsidR="007278F2" w:rsidRPr="00752CF9">
        <w:rPr>
          <w:rFonts w:ascii="Arial" w:hAnsi="Arial"/>
          <w:b w:val="0"/>
          <w:u w:val="none"/>
        </w:rPr>
        <w:t xml:space="preserve"> povolení</w:t>
      </w:r>
      <w:r w:rsidR="007278F2">
        <w:rPr>
          <w:rFonts w:ascii="Arial" w:hAnsi="Arial"/>
          <w:b w:val="0"/>
          <w:u w:val="none"/>
        </w:rPr>
        <w:t>m</w:t>
      </w:r>
      <w:r w:rsidR="007278F2" w:rsidRPr="00752CF9">
        <w:rPr>
          <w:rFonts w:ascii="Arial" w:hAnsi="Arial"/>
          <w:b w:val="0"/>
          <w:u w:val="none"/>
        </w:rPr>
        <w:t xml:space="preserve"> (dále jako „rozhodnutí</w:t>
      </w:r>
      <w:proofErr w:type="gramStart"/>
      <w:r w:rsidR="007278F2" w:rsidRPr="00752CF9">
        <w:rPr>
          <w:rFonts w:ascii="Arial" w:hAnsi="Arial"/>
          <w:b w:val="0"/>
          <w:u w:val="none"/>
        </w:rPr>
        <w:t>“)</w:t>
      </w:r>
      <w:r w:rsidR="007278F2">
        <w:rPr>
          <w:rFonts w:ascii="Arial" w:hAnsi="Arial"/>
          <w:b w:val="0"/>
          <w:u w:val="none"/>
        </w:rPr>
        <w:t xml:space="preserve"> </w:t>
      </w:r>
      <w:r w:rsidR="00FB7698">
        <w:rPr>
          <w:rFonts w:ascii="Arial" w:hAnsi="Arial"/>
          <w:b w:val="0"/>
          <w:u w:val="none"/>
        </w:rPr>
        <w:t xml:space="preserve"> bylo</w:t>
      </w:r>
      <w:proofErr w:type="gramEnd"/>
      <w:r w:rsidR="00FB7698">
        <w:rPr>
          <w:rFonts w:ascii="Arial" w:hAnsi="Arial"/>
          <w:b w:val="0"/>
          <w:u w:val="none"/>
        </w:rPr>
        <w:t xml:space="preserve"> rovněž povoleno </w:t>
      </w:r>
      <w:r>
        <w:rPr>
          <w:rFonts w:ascii="Arial" w:hAnsi="Arial"/>
          <w:b w:val="0"/>
          <w:u w:val="none"/>
        </w:rPr>
        <w:t>energetického zařízení</w:t>
      </w:r>
      <w:r w:rsidR="00506CC6">
        <w:rPr>
          <w:rFonts w:ascii="Arial" w:hAnsi="Arial"/>
          <w:b w:val="0"/>
          <w:u w:val="none"/>
        </w:rPr>
        <w:t>,</w:t>
      </w:r>
      <w:r>
        <w:rPr>
          <w:rFonts w:ascii="Arial" w:hAnsi="Arial"/>
          <w:b w:val="0"/>
          <w:u w:val="none"/>
        </w:rPr>
        <w:t xml:space="preserve"> </w:t>
      </w:r>
      <w:r w:rsidR="00506CC6">
        <w:rPr>
          <w:rFonts w:ascii="Arial" w:hAnsi="Arial"/>
          <w:b w:val="0"/>
          <w:u w:val="none"/>
        </w:rPr>
        <w:t>označené jako</w:t>
      </w:r>
      <w:r w:rsidR="00AB7584">
        <w:rPr>
          <w:rFonts w:ascii="Arial" w:hAnsi="Arial"/>
          <w:b w:val="0"/>
          <w:u w:val="none"/>
        </w:rPr>
        <w:t xml:space="preserve"> </w:t>
      </w:r>
      <w:r>
        <w:rPr>
          <w:rFonts w:ascii="Arial" w:hAnsi="Arial"/>
          <w:b w:val="0"/>
          <w:u w:val="none"/>
        </w:rPr>
        <w:lastRenderedPageBreak/>
        <w:t>........................................</w:t>
      </w:r>
      <w:r w:rsidR="00506CC6">
        <w:rPr>
          <w:rFonts w:ascii="Arial" w:hAnsi="Arial"/>
          <w:b w:val="0"/>
          <w:u w:val="none"/>
        </w:rPr>
        <w:t xml:space="preserve"> v </w:t>
      </w:r>
      <w:proofErr w:type="spellStart"/>
      <w:r w:rsidR="00506CC6">
        <w:rPr>
          <w:rFonts w:ascii="Arial" w:hAnsi="Arial"/>
          <w:b w:val="0"/>
          <w:u w:val="none"/>
        </w:rPr>
        <w:t>k.ú</w:t>
      </w:r>
      <w:proofErr w:type="spellEnd"/>
      <w:r w:rsidR="00506CC6">
        <w:rPr>
          <w:rFonts w:ascii="Arial" w:hAnsi="Arial"/>
          <w:b w:val="0"/>
          <w:u w:val="none"/>
        </w:rPr>
        <w:t>. ………</w:t>
      </w:r>
      <w:proofErr w:type="gramStart"/>
      <w:r w:rsidR="00506CC6">
        <w:rPr>
          <w:rFonts w:ascii="Arial" w:hAnsi="Arial"/>
          <w:b w:val="0"/>
          <w:u w:val="none"/>
        </w:rPr>
        <w:t>…….</w:t>
      </w:r>
      <w:proofErr w:type="gramEnd"/>
      <w:r w:rsidR="00506CC6">
        <w:rPr>
          <w:rFonts w:ascii="Arial" w:hAnsi="Arial"/>
          <w:b w:val="0"/>
          <w:u w:val="none"/>
        </w:rPr>
        <w:t xml:space="preserve">. na pozemku </w:t>
      </w:r>
      <w:proofErr w:type="spellStart"/>
      <w:r w:rsidR="00506CC6">
        <w:rPr>
          <w:rFonts w:ascii="Arial" w:hAnsi="Arial"/>
          <w:b w:val="0"/>
          <w:u w:val="none"/>
        </w:rPr>
        <w:t>parc</w:t>
      </w:r>
      <w:proofErr w:type="spellEnd"/>
      <w:r w:rsidR="00506CC6">
        <w:rPr>
          <w:rFonts w:ascii="Arial" w:hAnsi="Arial"/>
          <w:b w:val="0"/>
          <w:u w:val="none"/>
        </w:rPr>
        <w:t>.</w:t>
      </w:r>
      <w:r w:rsidR="003A24EC">
        <w:rPr>
          <w:rFonts w:ascii="Arial" w:hAnsi="Arial"/>
          <w:b w:val="0"/>
          <w:u w:val="none"/>
        </w:rPr>
        <w:t xml:space="preserve"> </w:t>
      </w:r>
      <w:r w:rsidR="00506CC6">
        <w:rPr>
          <w:rFonts w:ascii="Arial" w:hAnsi="Arial"/>
          <w:b w:val="0"/>
          <w:u w:val="none"/>
        </w:rPr>
        <w:t xml:space="preserve">č. …………… (dále jen „energetické zařízení“). </w:t>
      </w:r>
      <w:r w:rsidR="007D6EF4" w:rsidRPr="007D6EF4">
        <w:rPr>
          <w:rFonts w:ascii="Arial" w:hAnsi="Arial"/>
          <w:b w:val="0"/>
          <w:u w:val="none"/>
        </w:rPr>
        <w:t>Toto rozhodnutí nabylo prá</w:t>
      </w:r>
      <w:r w:rsidR="007D6EF4">
        <w:rPr>
          <w:rFonts w:ascii="Arial" w:hAnsi="Arial"/>
          <w:b w:val="0"/>
          <w:u w:val="none"/>
        </w:rPr>
        <w:t>v</w:t>
      </w:r>
      <w:r w:rsidR="007D6EF4" w:rsidRPr="007D6EF4">
        <w:rPr>
          <w:rFonts w:ascii="Arial" w:hAnsi="Arial"/>
          <w:b w:val="0"/>
          <w:u w:val="none"/>
        </w:rPr>
        <w:t>ní moci dne ……………</w:t>
      </w:r>
    </w:p>
    <w:p w14:paraId="1CED6643" w14:textId="66C511D1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31497EE8" w14:textId="45B5A582" w:rsidR="00E45C16" w:rsidRDefault="00C509FC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 xml:space="preserve">2. </w:t>
      </w:r>
      <w:r w:rsidR="00E45C16">
        <w:rPr>
          <w:rFonts w:ascii="Arial" w:hAnsi="Arial"/>
          <w:b w:val="0"/>
          <w:u w:val="none"/>
        </w:rPr>
        <w:t>Převodce prohlašuje,</w:t>
      </w:r>
      <w:r>
        <w:rPr>
          <w:rFonts w:ascii="Arial" w:hAnsi="Arial"/>
          <w:b w:val="0"/>
          <w:u w:val="none"/>
        </w:rPr>
        <w:t xml:space="preserve"> že mu jakožto stavebníkovi bylo stavebním úřadem vydáno rozhodnutí definované v čl. I odst. 1</w:t>
      </w:r>
      <w:r w:rsidR="0003365C">
        <w:rPr>
          <w:rFonts w:ascii="Arial" w:hAnsi="Arial"/>
          <w:b w:val="0"/>
          <w:u w:val="none"/>
        </w:rPr>
        <w:t>.</w:t>
      </w:r>
    </w:p>
    <w:p w14:paraId="386652EF" w14:textId="0E1467C0" w:rsidR="00C509FC" w:rsidRDefault="00C509FC">
      <w:pPr>
        <w:jc w:val="both"/>
        <w:rPr>
          <w:rFonts w:ascii="Arial" w:hAnsi="Arial"/>
          <w:b w:val="0"/>
          <w:u w:val="none"/>
        </w:rPr>
      </w:pPr>
    </w:p>
    <w:p w14:paraId="3FDCFB87" w14:textId="649B4504" w:rsidR="00C509FC" w:rsidRDefault="00C509FC" w:rsidP="009C2942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 xml:space="preserve">3. </w:t>
      </w:r>
      <w:r w:rsidR="009C2942" w:rsidRPr="009C2942">
        <w:rPr>
          <w:rFonts w:ascii="Arial" w:hAnsi="Arial"/>
          <w:b w:val="0"/>
          <w:u w:val="none"/>
        </w:rPr>
        <w:t>Převodce prohlašuje, že rozhodnutí popsan</w:t>
      </w:r>
      <w:r w:rsidR="009C2942">
        <w:rPr>
          <w:rFonts w:ascii="Arial" w:hAnsi="Arial"/>
          <w:b w:val="0"/>
          <w:u w:val="none"/>
        </w:rPr>
        <w:t>é</w:t>
      </w:r>
      <w:r w:rsidR="009C2942" w:rsidRPr="009C2942">
        <w:rPr>
          <w:rFonts w:ascii="Arial" w:hAnsi="Arial"/>
          <w:b w:val="0"/>
          <w:u w:val="none"/>
        </w:rPr>
        <w:t xml:space="preserve"> v odst. 1 tohoto</w:t>
      </w:r>
      <w:r w:rsidR="009C2942">
        <w:rPr>
          <w:rFonts w:ascii="Arial" w:hAnsi="Arial"/>
          <w:b w:val="0"/>
          <w:u w:val="none"/>
        </w:rPr>
        <w:t xml:space="preserve"> </w:t>
      </w:r>
      <w:r w:rsidR="009C2942" w:rsidRPr="009C2942">
        <w:rPr>
          <w:rFonts w:ascii="Arial" w:hAnsi="Arial"/>
          <w:b w:val="0"/>
          <w:u w:val="none"/>
        </w:rPr>
        <w:t>článku j</w:t>
      </w:r>
      <w:r w:rsidR="00367C53">
        <w:rPr>
          <w:rFonts w:ascii="Arial" w:hAnsi="Arial"/>
          <w:b w:val="0"/>
          <w:u w:val="none"/>
        </w:rPr>
        <w:t>e</w:t>
      </w:r>
      <w:r w:rsidR="009C2942" w:rsidRPr="009C2942">
        <w:rPr>
          <w:rFonts w:ascii="Arial" w:hAnsi="Arial"/>
          <w:b w:val="0"/>
          <w:u w:val="none"/>
        </w:rPr>
        <w:t xml:space="preserve"> dosud platn</w:t>
      </w:r>
      <w:r w:rsidR="00367C53">
        <w:rPr>
          <w:rFonts w:ascii="Arial" w:hAnsi="Arial"/>
          <w:b w:val="0"/>
          <w:u w:val="none"/>
        </w:rPr>
        <w:t>é</w:t>
      </w:r>
      <w:r w:rsidR="009C2942" w:rsidRPr="009C2942">
        <w:rPr>
          <w:rFonts w:ascii="Arial" w:hAnsi="Arial"/>
          <w:b w:val="0"/>
          <w:u w:val="none"/>
        </w:rPr>
        <w:t>, a</w:t>
      </w:r>
      <w:r w:rsidR="00367C53">
        <w:rPr>
          <w:rFonts w:ascii="Arial" w:hAnsi="Arial"/>
          <w:b w:val="0"/>
          <w:u w:val="none"/>
        </w:rPr>
        <w:t xml:space="preserve"> </w:t>
      </w:r>
      <w:r w:rsidR="009C2942" w:rsidRPr="009C2942">
        <w:rPr>
          <w:rFonts w:ascii="Arial" w:hAnsi="Arial"/>
          <w:b w:val="0"/>
          <w:u w:val="none"/>
        </w:rPr>
        <w:t>že nebyl</w:t>
      </w:r>
      <w:r w:rsidR="00367C53">
        <w:rPr>
          <w:rFonts w:ascii="Arial" w:hAnsi="Arial"/>
          <w:b w:val="0"/>
          <w:u w:val="none"/>
        </w:rPr>
        <w:t>o</w:t>
      </w:r>
      <w:r w:rsidR="009C2942" w:rsidRPr="009C2942">
        <w:rPr>
          <w:rFonts w:ascii="Arial" w:hAnsi="Arial"/>
          <w:b w:val="0"/>
          <w:u w:val="none"/>
        </w:rPr>
        <w:t xml:space="preserve"> napaden</w:t>
      </w:r>
      <w:r w:rsidR="00367C53">
        <w:rPr>
          <w:rFonts w:ascii="Arial" w:hAnsi="Arial"/>
          <w:b w:val="0"/>
          <w:u w:val="none"/>
        </w:rPr>
        <w:t>o</w:t>
      </w:r>
      <w:r w:rsidR="009C2942" w:rsidRPr="009C2942">
        <w:rPr>
          <w:rFonts w:ascii="Arial" w:hAnsi="Arial"/>
          <w:b w:val="0"/>
          <w:u w:val="none"/>
        </w:rPr>
        <w:t xml:space="preserve"> ze strany účastníků </w:t>
      </w:r>
      <w:r w:rsidR="00367C53">
        <w:rPr>
          <w:rFonts w:ascii="Arial" w:hAnsi="Arial"/>
          <w:b w:val="0"/>
          <w:u w:val="none"/>
        </w:rPr>
        <w:t>územního</w:t>
      </w:r>
      <w:r w:rsidR="00FF44E3">
        <w:rPr>
          <w:rFonts w:ascii="Arial" w:hAnsi="Arial"/>
          <w:b w:val="0"/>
          <w:u w:val="none"/>
        </w:rPr>
        <w:t>/stavebního</w:t>
      </w:r>
      <w:r w:rsidR="009C2942" w:rsidRPr="009C2942">
        <w:rPr>
          <w:rFonts w:ascii="Arial" w:hAnsi="Arial"/>
          <w:b w:val="0"/>
          <w:u w:val="none"/>
        </w:rPr>
        <w:t xml:space="preserve"> řízení či jiných subjekt</w:t>
      </w:r>
      <w:r w:rsidR="00367C53">
        <w:rPr>
          <w:rFonts w:ascii="Arial" w:hAnsi="Arial"/>
          <w:b w:val="0"/>
          <w:u w:val="none"/>
        </w:rPr>
        <w:t>ů</w:t>
      </w:r>
      <w:r w:rsidR="009C2942" w:rsidRPr="009C2942">
        <w:rPr>
          <w:rFonts w:ascii="Arial" w:hAnsi="Arial"/>
          <w:b w:val="0"/>
          <w:u w:val="none"/>
        </w:rPr>
        <w:t xml:space="preserve"> opravnými</w:t>
      </w:r>
      <w:r w:rsidR="00367C53">
        <w:rPr>
          <w:rFonts w:ascii="Arial" w:hAnsi="Arial"/>
          <w:b w:val="0"/>
          <w:u w:val="none"/>
        </w:rPr>
        <w:t xml:space="preserve"> </w:t>
      </w:r>
      <w:proofErr w:type="gramStart"/>
      <w:r w:rsidR="009C2942" w:rsidRPr="009C2942">
        <w:rPr>
          <w:rFonts w:ascii="Arial" w:hAnsi="Arial"/>
          <w:b w:val="0"/>
          <w:u w:val="none"/>
        </w:rPr>
        <w:t>prostředky</w:t>
      </w:r>
      <w:proofErr w:type="gramEnd"/>
      <w:r w:rsidR="009C2942" w:rsidRPr="009C2942">
        <w:rPr>
          <w:rFonts w:ascii="Arial" w:hAnsi="Arial"/>
          <w:b w:val="0"/>
          <w:u w:val="none"/>
        </w:rPr>
        <w:t xml:space="preserve"> a to ani správními žalobami.</w:t>
      </w:r>
    </w:p>
    <w:p w14:paraId="7F87834B" w14:textId="0CC4CD8F" w:rsidR="00AD2C39" w:rsidRDefault="00AD2C39" w:rsidP="009C2942">
      <w:pPr>
        <w:jc w:val="both"/>
        <w:rPr>
          <w:rFonts w:ascii="Arial" w:hAnsi="Arial"/>
          <w:b w:val="0"/>
          <w:u w:val="none"/>
        </w:rPr>
      </w:pPr>
    </w:p>
    <w:p w14:paraId="750E9D6B" w14:textId="022A021E" w:rsidR="00AD2C39" w:rsidRDefault="00AD2C39" w:rsidP="00AD2C39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 xml:space="preserve">4. </w:t>
      </w:r>
      <w:r w:rsidRPr="00AD2C39">
        <w:rPr>
          <w:rFonts w:ascii="Arial" w:hAnsi="Arial"/>
          <w:b w:val="0"/>
          <w:u w:val="none"/>
        </w:rPr>
        <w:t>Převodce prohlašuje, že svá práva a povinnosti vyplývající z předmětného územního rozhodnutí ke dni podpisu této smlouvy nepřevedl na třetí osobu, ani</w:t>
      </w:r>
      <w:r>
        <w:rPr>
          <w:rFonts w:ascii="Arial" w:hAnsi="Arial"/>
          <w:b w:val="0"/>
          <w:u w:val="none"/>
        </w:rPr>
        <w:t xml:space="preserve"> </w:t>
      </w:r>
      <w:r w:rsidRPr="00AD2C39">
        <w:rPr>
          <w:rFonts w:ascii="Arial" w:hAnsi="Arial"/>
          <w:b w:val="0"/>
          <w:u w:val="none"/>
        </w:rPr>
        <w:t>že tato práva a povinnosti jakýmkoliv způsobem nezatížil.</w:t>
      </w:r>
    </w:p>
    <w:p w14:paraId="5A78E6CA" w14:textId="77777777" w:rsidR="00506CC6" w:rsidRDefault="00506CC6">
      <w:pPr>
        <w:jc w:val="both"/>
        <w:rPr>
          <w:rFonts w:ascii="Arial" w:hAnsi="Arial"/>
          <w:b w:val="0"/>
          <w:u w:val="none"/>
        </w:rPr>
      </w:pPr>
    </w:p>
    <w:p w14:paraId="6B3AB40A" w14:textId="77777777" w:rsidR="00860809" w:rsidRDefault="00860809">
      <w:pPr>
        <w:jc w:val="both"/>
        <w:rPr>
          <w:rFonts w:ascii="Arial" w:hAnsi="Arial"/>
          <w:b w:val="0"/>
          <w:u w:val="none"/>
        </w:rPr>
      </w:pPr>
    </w:p>
    <w:p w14:paraId="4619C99C" w14:textId="77777777" w:rsidR="00AB7584" w:rsidRDefault="00AB7584">
      <w:pPr>
        <w:jc w:val="center"/>
        <w:rPr>
          <w:rFonts w:ascii="Arial" w:hAnsi="Arial"/>
          <w:u w:val="none"/>
        </w:rPr>
      </w:pPr>
    </w:p>
    <w:p w14:paraId="665847C0" w14:textId="77777777" w:rsidR="00C61087" w:rsidRDefault="00C61087">
      <w:pPr>
        <w:jc w:val="center"/>
        <w:rPr>
          <w:rFonts w:ascii="Arial" w:hAnsi="Arial"/>
          <w:u w:val="none"/>
        </w:rPr>
      </w:pPr>
      <w:r>
        <w:rPr>
          <w:rFonts w:ascii="Arial" w:hAnsi="Arial"/>
          <w:u w:val="none"/>
        </w:rPr>
        <w:t>II.</w:t>
      </w:r>
    </w:p>
    <w:p w14:paraId="63C58809" w14:textId="77777777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495F5954" w14:textId="33B38DA9" w:rsidR="00FF7AF8" w:rsidRDefault="00402D98" w:rsidP="00FF7AF8">
      <w:pPr>
        <w:pStyle w:val="Odstavecseseznamem"/>
        <w:numPr>
          <w:ilvl w:val="0"/>
          <w:numId w:val="5"/>
        </w:numPr>
        <w:jc w:val="both"/>
        <w:rPr>
          <w:rFonts w:ascii="Arial" w:hAnsi="Arial"/>
          <w:b w:val="0"/>
          <w:u w:val="none"/>
        </w:rPr>
      </w:pPr>
      <w:r w:rsidRPr="00EA6922">
        <w:rPr>
          <w:rFonts w:ascii="Arial" w:hAnsi="Arial"/>
          <w:b w:val="0"/>
          <w:u w:val="none"/>
        </w:rPr>
        <w:t xml:space="preserve">Převodce </w:t>
      </w:r>
      <w:r w:rsidR="00506CC6" w:rsidRPr="00EA6922">
        <w:rPr>
          <w:rFonts w:ascii="Arial" w:hAnsi="Arial"/>
          <w:b w:val="0"/>
          <w:u w:val="none"/>
        </w:rPr>
        <w:t>touto smlouvou</w:t>
      </w:r>
      <w:r w:rsidR="00C61087" w:rsidRPr="00EA6922">
        <w:rPr>
          <w:rFonts w:ascii="Arial" w:hAnsi="Arial"/>
          <w:b w:val="0"/>
          <w:u w:val="none"/>
        </w:rPr>
        <w:t xml:space="preserve"> postupuje práva a povinnosti</w:t>
      </w:r>
      <w:r w:rsidR="00506CC6" w:rsidRPr="00EA6922">
        <w:rPr>
          <w:rFonts w:ascii="Arial" w:hAnsi="Arial"/>
          <w:b w:val="0"/>
          <w:u w:val="none"/>
        </w:rPr>
        <w:t xml:space="preserve"> související s energetickým zařízením</w:t>
      </w:r>
      <w:r w:rsidR="00C61087" w:rsidRPr="00EA6922">
        <w:rPr>
          <w:rFonts w:ascii="Arial" w:hAnsi="Arial"/>
          <w:b w:val="0"/>
          <w:u w:val="none"/>
        </w:rPr>
        <w:t>,</w:t>
      </w:r>
      <w:r w:rsidR="00506CC6" w:rsidRPr="00EA6922">
        <w:rPr>
          <w:rFonts w:ascii="Arial" w:hAnsi="Arial"/>
          <w:b w:val="0"/>
          <w:u w:val="none"/>
        </w:rPr>
        <w:t xml:space="preserve"> </w:t>
      </w:r>
      <w:r w:rsidR="00675C82" w:rsidRPr="00EA6922">
        <w:rPr>
          <w:rFonts w:ascii="Arial" w:hAnsi="Arial"/>
          <w:b w:val="0"/>
          <w:u w:val="none"/>
        </w:rPr>
        <w:t>které</w:t>
      </w:r>
      <w:r w:rsidR="00506CC6" w:rsidRPr="00EA6922">
        <w:rPr>
          <w:rFonts w:ascii="Arial" w:hAnsi="Arial"/>
          <w:b w:val="0"/>
          <w:u w:val="none"/>
        </w:rPr>
        <w:t xml:space="preserve"> vyplývají</w:t>
      </w:r>
      <w:r w:rsidR="00C61087" w:rsidRPr="00EA6922">
        <w:rPr>
          <w:rFonts w:ascii="Arial" w:hAnsi="Arial"/>
          <w:b w:val="0"/>
          <w:u w:val="none"/>
        </w:rPr>
        <w:t xml:space="preserve"> z </w:t>
      </w:r>
      <w:r w:rsidR="00860809" w:rsidRPr="00EA6922">
        <w:rPr>
          <w:rFonts w:ascii="Arial" w:hAnsi="Arial"/>
          <w:b w:val="0"/>
          <w:u w:val="none"/>
        </w:rPr>
        <w:t>rozhodnutí</w:t>
      </w:r>
      <w:r w:rsidR="00AB7584" w:rsidRPr="00EA6922">
        <w:rPr>
          <w:rFonts w:ascii="Arial" w:hAnsi="Arial"/>
          <w:b w:val="0"/>
          <w:u w:val="none"/>
        </w:rPr>
        <w:t xml:space="preserve"> </w:t>
      </w:r>
      <w:r w:rsidRPr="00EA6922">
        <w:rPr>
          <w:rFonts w:ascii="Arial" w:hAnsi="Arial"/>
          <w:b w:val="0"/>
          <w:u w:val="none"/>
        </w:rPr>
        <w:t>blíže specifikovaného v čl. 1 odst. 1</w:t>
      </w:r>
      <w:r w:rsidR="001772CB" w:rsidRPr="00EA6922">
        <w:rPr>
          <w:rFonts w:ascii="Arial" w:hAnsi="Arial"/>
          <w:b w:val="0"/>
          <w:u w:val="none"/>
        </w:rPr>
        <w:t xml:space="preserve"> této smlouvy, </w:t>
      </w:r>
      <w:r w:rsidR="00AB7584" w:rsidRPr="00EA6922">
        <w:rPr>
          <w:rFonts w:ascii="Arial" w:hAnsi="Arial"/>
          <w:b w:val="0"/>
          <w:u w:val="none"/>
        </w:rPr>
        <w:t>nabyvateli</w:t>
      </w:r>
      <w:r w:rsidR="00C61087" w:rsidRPr="00EA6922">
        <w:rPr>
          <w:rFonts w:ascii="Arial" w:hAnsi="Arial"/>
          <w:b w:val="0"/>
          <w:u w:val="none"/>
        </w:rPr>
        <w:t>, kter</w:t>
      </w:r>
      <w:r w:rsidR="00AB7584" w:rsidRPr="00EA6922">
        <w:rPr>
          <w:rFonts w:ascii="Arial" w:hAnsi="Arial"/>
          <w:b w:val="0"/>
          <w:u w:val="none"/>
        </w:rPr>
        <w:t>ý</w:t>
      </w:r>
      <w:r w:rsidR="00860809" w:rsidRPr="00EA6922">
        <w:rPr>
          <w:rFonts w:ascii="Arial" w:hAnsi="Arial"/>
          <w:b w:val="0"/>
          <w:u w:val="none"/>
        </w:rPr>
        <w:t xml:space="preserve"> je tímto </w:t>
      </w:r>
      <w:r w:rsidR="001772CB" w:rsidRPr="00EA6922">
        <w:rPr>
          <w:rFonts w:ascii="Arial" w:hAnsi="Arial"/>
          <w:b w:val="0"/>
          <w:u w:val="none"/>
        </w:rPr>
        <w:t xml:space="preserve">přijímá </w:t>
      </w:r>
      <w:r w:rsidR="00860809" w:rsidRPr="00EA6922">
        <w:rPr>
          <w:rFonts w:ascii="Arial" w:hAnsi="Arial"/>
          <w:b w:val="0"/>
          <w:u w:val="none"/>
        </w:rPr>
        <w:t>s tím, že se stává právním nástupcem</w:t>
      </w:r>
      <w:r w:rsidR="00C61087" w:rsidRPr="00EA6922">
        <w:rPr>
          <w:rFonts w:ascii="Arial" w:hAnsi="Arial"/>
          <w:b w:val="0"/>
          <w:u w:val="none"/>
        </w:rPr>
        <w:t xml:space="preserve"> </w:t>
      </w:r>
      <w:r w:rsidR="00506CC6" w:rsidRPr="00EA6922">
        <w:rPr>
          <w:rFonts w:ascii="Arial" w:hAnsi="Arial"/>
          <w:b w:val="0"/>
          <w:u w:val="none"/>
        </w:rPr>
        <w:t>stavebníka</w:t>
      </w:r>
      <w:r w:rsidR="00860809" w:rsidRPr="00EA6922">
        <w:rPr>
          <w:rFonts w:ascii="Arial" w:hAnsi="Arial"/>
          <w:b w:val="0"/>
          <w:u w:val="none"/>
        </w:rPr>
        <w:t xml:space="preserve"> a</w:t>
      </w:r>
      <w:r w:rsidR="00506CC6" w:rsidRPr="00EA6922">
        <w:rPr>
          <w:rFonts w:ascii="Arial" w:hAnsi="Arial"/>
          <w:b w:val="0"/>
          <w:u w:val="none"/>
        </w:rPr>
        <w:t xml:space="preserve"> tím</w:t>
      </w:r>
      <w:r w:rsidR="00860809" w:rsidRPr="00EA6922">
        <w:rPr>
          <w:rFonts w:ascii="Arial" w:hAnsi="Arial"/>
          <w:b w:val="0"/>
          <w:u w:val="none"/>
        </w:rPr>
        <w:t xml:space="preserve"> budoucím </w:t>
      </w:r>
      <w:r w:rsidR="00C61087" w:rsidRPr="00EA6922">
        <w:rPr>
          <w:rFonts w:ascii="Arial" w:hAnsi="Arial"/>
          <w:b w:val="0"/>
          <w:u w:val="none"/>
        </w:rPr>
        <w:t>stavebníkem energetického zařízení.</w:t>
      </w:r>
    </w:p>
    <w:p w14:paraId="6C69FA82" w14:textId="77777777" w:rsidR="00FF7AF8" w:rsidRPr="00EA6922" w:rsidRDefault="00FF7AF8" w:rsidP="00EA6922">
      <w:pPr>
        <w:pStyle w:val="Odstavecseseznamem"/>
        <w:ind w:left="927"/>
        <w:jc w:val="both"/>
        <w:rPr>
          <w:rFonts w:ascii="Arial" w:hAnsi="Arial"/>
          <w:b w:val="0"/>
          <w:u w:val="none"/>
        </w:rPr>
      </w:pPr>
    </w:p>
    <w:p w14:paraId="2C00A1B4" w14:textId="0386A622" w:rsidR="00C61087" w:rsidRPr="00EA6922" w:rsidRDefault="00E27F04" w:rsidP="00EA6922">
      <w:pPr>
        <w:pStyle w:val="Odstavecseseznamem"/>
        <w:numPr>
          <w:ilvl w:val="0"/>
          <w:numId w:val="5"/>
        </w:numPr>
        <w:jc w:val="both"/>
        <w:rPr>
          <w:rFonts w:ascii="Arial" w:hAnsi="Arial"/>
          <w:b w:val="0"/>
          <w:u w:val="none"/>
        </w:rPr>
      </w:pPr>
      <w:r w:rsidRPr="00EA6922">
        <w:rPr>
          <w:rFonts w:ascii="Arial" w:hAnsi="Arial"/>
          <w:b w:val="0"/>
          <w:u w:val="none"/>
        </w:rPr>
        <w:t>Podpisem této smlouvy smluvní strany</w:t>
      </w:r>
      <w:r w:rsidR="00506CC6" w:rsidRPr="00EA6922">
        <w:rPr>
          <w:rFonts w:ascii="Arial" w:hAnsi="Arial"/>
          <w:b w:val="0"/>
          <w:u w:val="none"/>
        </w:rPr>
        <w:t xml:space="preserve"> potvrzují, že </w:t>
      </w:r>
      <w:r w:rsidR="003D680A" w:rsidRPr="00EA6922">
        <w:rPr>
          <w:rFonts w:ascii="Arial" w:hAnsi="Arial"/>
          <w:b w:val="0"/>
          <w:u w:val="none"/>
        </w:rPr>
        <w:t xml:space="preserve">převodce </w:t>
      </w:r>
      <w:r w:rsidRPr="00EA6922">
        <w:rPr>
          <w:rFonts w:ascii="Arial" w:hAnsi="Arial"/>
          <w:b w:val="0"/>
          <w:u w:val="none"/>
        </w:rPr>
        <w:t>předal a nabyvatel př</w:t>
      </w:r>
      <w:r w:rsidR="00860809" w:rsidRPr="00EA6922">
        <w:rPr>
          <w:rFonts w:ascii="Arial" w:hAnsi="Arial"/>
          <w:b w:val="0"/>
          <w:u w:val="none"/>
        </w:rPr>
        <w:t xml:space="preserve">evzal </w:t>
      </w:r>
      <w:r w:rsidR="003251E9">
        <w:rPr>
          <w:rFonts w:ascii="Arial" w:hAnsi="Arial"/>
          <w:b w:val="0"/>
          <w:u w:val="none"/>
        </w:rPr>
        <w:t>uvedené</w:t>
      </w:r>
      <w:r w:rsidR="003251E9" w:rsidRPr="00EA6922">
        <w:rPr>
          <w:rFonts w:ascii="Arial" w:hAnsi="Arial"/>
          <w:b w:val="0"/>
          <w:u w:val="none"/>
        </w:rPr>
        <w:t xml:space="preserve"> </w:t>
      </w:r>
      <w:r w:rsidR="00860809" w:rsidRPr="00EA6922">
        <w:rPr>
          <w:rFonts w:ascii="Arial" w:hAnsi="Arial"/>
          <w:b w:val="0"/>
          <w:u w:val="none"/>
        </w:rPr>
        <w:t>územní rozhodnutí</w:t>
      </w:r>
      <w:r w:rsidR="007C56A1">
        <w:rPr>
          <w:rFonts w:ascii="Arial" w:hAnsi="Arial"/>
          <w:b w:val="0"/>
          <w:u w:val="none"/>
        </w:rPr>
        <w:t xml:space="preserve">, jakož i </w:t>
      </w:r>
      <w:r w:rsidR="005319B0">
        <w:rPr>
          <w:rFonts w:ascii="Arial" w:hAnsi="Arial"/>
          <w:b w:val="0"/>
          <w:u w:val="none"/>
        </w:rPr>
        <w:t>dokumentaci stavby</w:t>
      </w:r>
      <w:r w:rsidR="00655300">
        <w:rPr>
          <w:rFonts w:ascii="Arial" w:hAnsi="Arial"/>
          <w:b w:val="0"/>
          <w:u w:val="none"/>
        </w:rPr>
        <w:t xml:space="preserve"> pro vydání územního rozhodnutí</w:t>
      </w:r>
      <w:r w:rsidR="00296271">
        <w:rPr>
          <w:rFonts w:ascii="Arial" w:hAnsi="Arial"/>
          <w:b w:val="0"/>
          <w:u w:val="none"/>
        </w:rPr>
        <w:t>.</w:t>
      </w:r>
    </w:p>
    <w:p w14:paraId="2F484777" w14:textId="77777777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02EA683E" w14:textId="77777777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75ADB4FD" w14:textId="77777777" w:rsidR="00C61087" w:rsidRDefault="00C61087">
      <w:pPr>
        <w:jc w:val="center"/>
        <w:rPr>
          <w:rFonts w:ascii="Arial" w:hAnsi="Arial"/>
          <w:u w:val="none"/>
        </w:rPr>
      </w:pPr>
      <w:r>
        <w:rPr>
          <w:rFonts w:ascii="Arial" w:hAnsi="Arial"/>
          <w:u w:val="none"/>
        </w:rPr>
        <w:t>III.</w:t>
      </w:r>
    </w:p>
    <w:p w14:paraId="24053D08" w14:textId="77777777" w:rsidR="00C61087" w:rsidRDefault="00C61087">
      <w:pPr>
        <w:ind w:firstLine="567"/>
        <w:jc w:val="both"/>
        <w:rPr>
          <w:rFonts w:ascii="Arial" w:hAnsi="Arial"/>
          <w:b w:val="0"/>
          <w:u w:val="none"/>
        </w:rPr>
      </w:pPr>
    </w:p>
    <w:p w14:paraId="780334B1" w14:textId="0F936E30" w:rsidR="00E27F04" w:rsidRPr="003B0C79" w:rsidRDefault="00506CC6" w:rsidP="003B0C79">
      <w:pPr>
        <w:pStyle w:val="Odstavecseseznamem"/>
        <w:numPr>
          <w:ilvl w:val="0"/>
          <w:numId w:val="3"/>
        </w:numPr>
        <w:jc w:val="both"/>
        <w:rPr>
          <w:rFonts w:ascii="Arial" w:hAnsi="Arial"/>
          <w:b w:val="0"/>
          <w:u w:val="none"/>
        </w:rPr>
      </w:pPr>
      <w:r w:rsidRPr="003B0C79">
        <w:rPr>
          <w:rFonts w:ascii="Arial" w:hAnsi="Arial"/>
          <w:b w:val="0"/>
          <w:u w:val="none"/>
        </w:rPr>
        <w:t>Touto smlouvou stavebník</w:t>
      </w:r>
      <w:r w:rsidR="00C61087" w:rsidRPr="003B0C79">
        <w:rPr>
          <w:rFonts w:ascii="Arial" w:hAnsi="Arial"/>
          <w:b w:val="0"/>
          <w:u w:val="none"/>
        </w:rPr>
        <w:t xml:space="preserve"> </w:t>
      </w:r>
      <w:r w:rsidR="00E27F04" w:rsidRPr="003B0C79">
        <w:rPr>
          <w:rFonts w:ascii="Arial" w:hAnsi="Arial"/>
          <w:b w:val="0"/>
          <w:u w:val="none"/>
        </w:rPr>
        <w:t xml:space="preserve">dále </w:t>
      </w:r>
      <w:r w:rsidR="00C61087" w:rsidRPr="003B0C79">
        <w:rPr>
          <w:rFonts w:ascii="Arial" w:hAnsi="Arial"/>
          <w:b w:val="0"/>
          <w:u w:val="none"/>
        </w:rPr>
        <w:t>před</w:t>
      </w:r>
      <w:r w:rsidR="00AB7584" w:rsidRPr="003B0C79">
        <w:rPr>
          <w:rFonts w:ascii="Arial" w:hAnsi="Arial"/>
          <w:b w:val="0"/>
          <w:u w:val="none"/>
        </w:rPr>
        <w:t>ává a nabyvatel</w:t>
      </w:r>
      <w:r w:rsidR="00C61087" w:rsidRPr="003B0C79">
        <w:rPr>
          <w:rFonts w:ascii="Arial" w:hAnsi="Arial"/>
          <w:b w:val="0"/>
          <w:u w:val="none"/>
        </w:rPr>
        <w:t xml:space="preserve"> přebírá následující </w:t>
      </w:r>
      <w:r w:rsidR="00813B7D" w:rsidRPr="003B0C79">
        <w:rPr>
          <w:rFonts w:ascii="Arial" w:hAnsi="Arial"/>
          <w:b w:val="0"/>
          <w:u w:val="none"/>
        </w:rPr>
        <w:t xml:space="preserve">práva a </w:t>
      </w:r>
      <w:r w:rsidR="00C61087" w:rsidRPr="003B0C79">
        <w:rPr>
          <w:rFonts w:ascii="Arial" w:hAnsi="Arial"/>
          <w:b w:val="0"/>
          <w:u w:val="none"/>
        </w:rPr>
        <w:t>povinnosti, které vyplývají z majetkoprávních vztahů, související</w:t>
      </w:r>
      <w:r w:rsidR="00860809" w:rsidRPr="003B0C79">
        <w:rPr>
          <w:rFonts w:ascii="Arial" w:hAnsi="Arial"/>
          <w:b w:val="0"/>
          <w:u w:val="none"/>
        </w:rPr>
        <w:t>ch se shora citovaným územním rozhodnutím</w:t>
      </w:r>
      <w:r w:rsidR="00E27F04" w:rsidRPr="003B0C79">
        <w:rPr>
          <w:rFonts w:ascii="Arial" w:hAnsi="Arial"/>
          <w:b w:val="0"/>
          <w:u w:val="none"/>
        </w:rPr>
        <w:t>:</w:t>
      </w:r>
    </w:p>
    <w:p w14:paraId="2E0973DF" w14:textId="77777777" w:rsidR="00C61087" w:rsidRPr="00506CC6" w:rsidRDefault="00E27F04" w:rsidP="00E27F04">
      <w:pPr>
        <w:ind w:firstLine="567"/>
        <w:jc w:val="both"/>
        <w:rPr>
          <w:rFonts w:ascii="Arial" w:hAnsi="Arial"/>
          <w:b w:val="0"/>
          <w:i/>
          <w:u w:val="none"/>
        </w:rPr>
      </w:pPr>
      <w:r>
        <w:rPr>
          <w:rFonts w:ascii="Arial" w:hAnsi="Arial"/>
          <w:b w:val="0"/>
          <w:u w:val="none"/>
        </w:rPr>
        <w:t>………..</w:t>
      </w:r>
      <w:r w:rsidR="00C61087">
        <w:rPr>
          <w:rFonts w:ascii="Arial" w:hAnsi="Arial"/>
          <w:b w:val="0"/>
          <w:u w:val="none"/>
        </w:rPr>
        <w:t xml:space="preserve"> </w:t>
      </w:r>
      <w:r w:rsidR="00506CC6" w:rsidRPr="00506CC6">
        <w:rPr>
          <w:rFonts w:ascii="Arial" w:hAnsi="Arial"/>
          <w:b w:val="0"/>
          <w:i/>
          <w:u w:val="none"/>
        </w:rPr>
        <w:t>(např. věcná břemena)</w:t>
      </w:r>
    </w:p>
    <w:p w14:paraId="3BAEF85F" w14:textId="77777777" w:rsidR="00C61087" w:rsidRDefault="00E27F04" w:rsidP="00E27F04">
      <w:pPr>
        <w:ind w:left="567"/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………..</w:t>
      </w:r>
    </w:p>
    <w:p w14:paraId="427B1D7E" w14:textId="77777777" w:rsidR="00E27F04" w:rsidRDefault="00E27F04" w:rsidP="00E27F04">
      <w:pPr>
        <w:ind w:left="567"/>
        <w:jc w:val="both"/>
        <w:rPr>
          <w:rFonts w:ascii="Arial" w:hAnsi="Arial"/>
          <w:b w:val="0"/>
          <w:u w:val="none"/>
        </w:rPr>
      </w:pPr>
    </w:p>
    <w:p w14:paraId="08274178" w14:textId="6C81ED9A" w:rsidR="00C61087" w:rsidRDefault="000E0B12" w:rsidP="00BC13CA">
      <w:pPr>
        <w:pStyle w:val="Odstavecseseznamem"/>
        <w:numPr>
          <w:ilvl w:val="0"/>
          <w:numId w:val="3"/>
        </w:numPr>
        <w:jc w:val="both"/>
        <w:rPr>
          <w:rFonts w:ascii="Arial" w:hAnsi="Arial"/>
          <w:b w:val="0"/>
          <w:u w:val="none"/>
        </w:rPr>
      </w:pPr>
      <w:r w:rsidRPr="003B0C79">
        <w:rPr>
          <w:rFonts w:ascii="Arial" w:hAnsi="Arial"/>
          <w:b w:val="0"/>
          <w:u w:val="none"/>
        </w:rPr>
        <w:t xml:space="preserve">Uvedená převáděná </w:t>
      </w:r>
      <w:r w:rsidR="00813B7D" w:rsidRPr="003B0C79">
        <w:rPr>
          <w:rFonts w:ascii="Arial" w:hAnsi="Arial"/>
          <w:b w:val="0"/>
          <w:u w:val="none"/>
        </w:rPr>
        <w:t xml:space="preserve">práva a povinnosti </w:t>
      </w:r>
      <w:r w:rsidR="00C61087" w:rsidRPr="003B0C79">
        <w:rPr>
          <w:rFonts w:ascii="Arial" w:hAnsi="Arial"/>
          <w:b w:val="0"/>
          <w:u w:val="none"/>
        </w:rPr>
        <w:t xml:space="preserve">jsou doloženy v příloze této smlouvy. Za </w:t>
      </w:r>
      <w:r w:rsidR="00813B7D" w:rsidRPr="003B0C79">
        <w:rPr>
          <w:rFonts w:ascii="Arial" w:hAnsi="Arial"/>
          <w:b w:val="0"/>
          <w:u w:val="none"/>
        </w:rPr>
        <w:t>práva a povinnosti</w:t>
      </w:r>
      <w:r w:rsidR="00C61087" w:rsidRPr="003B0C79">
        <w:rPr>
          <w:rFonts w:ascii="Arial" w:hAnsi="Arial"/>
          <w:b w:val="0"/>
          <w:u w:val="none"/>
        </w:rPr>
        <w:t>, které nejsou jmenovitě převedeny touto smlo</w:t>
      </w:r>
      <w:r w:rsidR="00AB7584" w:rsidRPr="003B0C79">
        <w:rPr>
          <w:rFonts w:ascii="Arial" w:hAnsi="Arial"/>
          <w:b w:val="0"/>
          <w:u w:val="none"/>
        </w:rPr>
        <w:t>uvou</w:t>
      </w:r>
      <w:r w:rsidR="00E27F04" w:rsidRPr="003B0C79">
        <w:rPr>
          <w:rFonts w:ascii="Arial" w:hAnsi="Arial"/>
          <w:b w:val="0"/>
          <w:u w:val="none"/>
        </w:rPr>
        <w:t>,</w:t>
      </w:r>
      <w:r w:rsidR="00AB7584" w:rsidRPr="003B0C79">
        <w:rPr>
          <w:rFonts w:ascii="Arial" w:hAnsi="Arial"/>
          <w:b w:val="0"/>
          <w:u w:val="none"/>
        </w:rPr>
        <w:t xml:space="preserve"> nabyvatel</w:t>
      </w:r>
      <w:r w:rsidR="00C61087" w:rsidRPr="003B0C79">
        <w:rPr>
          <w:rFonts w:ascii="Arial" w:hAnsi="Arial"/>
          <w:b w:val="0"/>
          <w:u w:val="none"/>
        </w:rPr>
        <w:t xml:space="preserve"> nepřebírá odpovědnost a nestává se </w:t>
      </w:r>
      <w:r w:rsidR="00506CC6" w:rsidRPr="003B0C79">
        <w:rPr>
          <w:rFonts w:ascii="Arial" w:hAnsi="Arial"/>
          <w:b w:val="0"/>
          <w:u w:val="none"/>
        </w:rPr>
        <w:t xml:space="preserve">v těchto </w:t>
      </w:r>
      <w:r w:rsidR="00813B7D" w:rsidRPr="003B0C79">
        <w:rPr>
          <w:rFonts w:ascii="Arial" w:hAnsi="Arial"/>
          <w:b w:val="0"/>
          <w:u w:val="none"/>
        </w:rPr>
        <w:t>právech a povinnostech</w:t>
      </w:r>
      <w:r w:rsidR="00506CC6" w:rsidRPr="003B0C79">
        <w:rPr>
          <w:rFonts w:ascii="Arial" w:hAnsi="Arial"/>
          <w:b w:val="0"/>
          <w:u w:val="none"/>
        </w:rPr>
        <w:t xml:space="preserve"> </w:t>
      </w:r>
      <w:r w:rsidR="00C61087" w:rsidRPr="003B0C79">
        <w:rPr>
          <w:rFonts w:ascii="Arial" w:hAnsi="Arial"/>
          <w:b w:val="0"/>
          <w:u w:val="none"/>
        </w:rPr>
        <w:t>p</w:t>
      </w:r>
      <w:r w:rsidR="00AB7584" w:rsidRPr="003B0C79">
        <w:rPr>
          <w:rFonts w:ascii="Arial" w:hAnsi="Arial"/>
          <w:b w:val="0"/>
          <w:u w:val="none"/>
        </w:rPr>
        <w:t>rávní</w:t>
      </w:r>
      <w:r w:rsidR="00860809" w:rsidRPr="003B0C79">
        <w:rPr>
          <w:rFonts w:ascii="Arial" w:hAnsi="Arial"/>
          <w:b w:val="0"/>
          <w:u w:val="none"/>
        </w:rPr>
        <w:t xml:space="preserve">m nástupcem </w:t>
      </w:r>
      <w:r w:rsidR="00506CC6" w:rsidRPr="003B0C79">
        <w:rPr>
          <w:rFonts w:ascii="Arial" w:hAnsi="Arial"/>
          <w:b w:val="0"/>
          <w:u w:val="none"/>
        </w:rPr>
        <w:t>stavebníka.</w:t>
      </w:r>
    </w:p>
    <w:p w14:paraId="0BE6232C" w14:textId="77777777" w:rsidR="003F5C01" w:rsidRDefault="003F5C01" w:rsidP="003B0C79">
      <w:pPr>
        <w:pStyle w:val="Odstavecseseznamem"/>
        <w:ind w:left="927"/>
        <w:jc w:val="both"/>
        <w:rPr>
          <w:rFonts w:ascii="Arial" w:hAnsi="Arial"/>
          <w:b w:val="0"/>
          <w:u w:val="none"/>
        </w:rPr>
      </w:pPr>
    </w:p>
    <w:p w14:paraId="1817E68F" w14:textId="5FA00D9D" w:rsidR="003F5C01" w:rsidRPr="003B0C79" w:rsidRDefault="003F5C01" w:rsidP="003B0C79">
      <w:pPr>
        <w:pStyle w:val="Odstavecseseznamem"/>
        <w:numPr>
          <w:ilvl w:val="0"/>
          <w:numId w:val="3"/>
        </w:numPr>
        <w:jc w:val="both"/>
        <w:rPr>
          <w:rFonts w:ascii="Arial" w:hAnsi="Arial"/>
          <w:b w:val="0"/>
          <w:u w:val="none"/>
        </w:rPr>
      </w:pPr>
      <w:r w:rsidRPr="003F5C01">
        <w:rPr>
          <w:rFonts w:ascii="Arial" w:hAnsi="Arial"/>
          <w:b w:val="0"/>
          <w:u w:val="none"/>
        </w:rPr>
        <w:t>P</w:t>
      </w:r>
      <w:r w:rsidR="00944D53">
        <w:rPr>
          <w:rFonts w:ascii="Arial" w:hAnsi="Arial"/>
          <w:b w:val="0"/>
          <w:u w:val="none"/>
        </w:rPr>
        <w:t>řeváděná pr</w:t>
      </w:r>
      <w:r w:rsidRPr="003F5C01">
        <w:rPr>
          <w:rFonts w:ascii="Arial" w:hAnsi="Arial"/>
          <w:b w:val="0"/>
          <w:u w:val="none"/>
        </w:rPr>
        <w:t xml:space="preserve">áva a povinnosti </w:t>
      </w:r>
      <w:r w:rsidR="00944D53">
        <w:rPr>
          <w:rFonts w:ascii="Arial" w:hAnsi="Arial"/>
          <w:b w:val="0"/>
          <w:u w:val="none"/>
        </w:rPr>
        <w:t xml:space="preserve">dle této smlouvy </w:t>
      </w:r>
      <w:r w:rsidRPr="003F5C01">
        <w:rPr>
          <w:rFonts w:ascii="Arial" w:hAnsi="Arial"/>
          <w:b w:val="0"/>
          <w:u w:val="none"/>
        </w:rPr>
        <w:t>se převádějí</w:t>
      </w:r>
      <w:r>
        <w:rPr>
          <w:rFonts w:ascii="Arial" w:hAnsi="Arial"/>
          <w:b w:val="0"/>
          <w:u w:val="none"/>
        </w:rPr>
        <w:t xml:space="preserve"> </w:t>
      </w:r>
      <w:r w:rsidRPr="003B0C79">
        <w:rPr>
          <w:rFonts w:ascii="Arial" w:hAnsi="Arial"/>
          <w:b w:val="0"/>
          <w:u w:val="none"/>
        </w:rPr>
        <w:t>bezúplatně</w:t>
      </w:r>
      <w:r w:rsidR="00944D53">
        <w:rPr>
          <w:rFonts w:ascii="Arial" w:hAnsi="Arial"/>
          <w:b w:val="0"/>
          <w:u w:val="none"/>
        </w:rPr>
        <w:t>.</w:t>
      </w:r>
    </w:p>
    <w:p w14:paraId="65075223" w14:textId="77777777" w:rsidR="00C61087" w:rsidRDefault="00C61087">
      <w:pPr>
        <w:ind w:firstLine="567"/>
        <w:jc w:val="both"/>
        <w:rPr>
          <w:rFonts w:ascii="Arial" w:hAnsi="Arial"/>
          <w:b w:val="0"/>
          <w:u w:val="none"/>
        </w:rPr>
      </w:pPr>
    </w:p>
    <w:p w14:paraId="64E6F5BC" w14:textId="77777777" w:rsidR="00C61087" w:rsidRDefault="00C61087">
      <w:pPr>
        <w:jc w:val="center"/>
        <w:rPr>
          <w:rFonts w:ascii="Arial" w:hAnsi="Arial"/>
          <w:u w:val="none"/>
        </w:rPr>
      </w:pPr>
    </w:p>
    <w:p w14:paraId="0B6E1227" w14:textId="77777777" w:rsidR="00C61087" w:rsidRDefault="00C61087">
      <w:pPr>
        <w:jc w:val="center"/>
        <w:rPr>
          <w:rFonts w:ascii="Arial" w:hAnsi="Arial"/>
          <w:u w:val="none"/>
        </w:rPr>
      </w:pPr>
      <w:r>
        <w:rPr>
          <w:rFonts w:ascii="Arial" w:hAnsi="Arial"/>
          <w:u w:val="none"/>
        </w:rPr>
        <w:t>IV.</w:t>
      </w:r>
    </w:p>
    <w:p w14:paraId="18BB2861" w14:textId="77777777" w:rsidR="001A5F93" w:rsidRDefault="001A5F93">
      <w:pPr>
        <w:jc w:val="center"/>
        <w:rPr>
          <w:rFonts w:ascii="Arial" w:hAnsi="Arial"/>
          <w:u w:val="none"/>
        </w:rPr>
      </w:pPr>
    </w:p>
    <w:p w14:paraId="58273D97" w14:textId="77777777" w:rsidR="008C44C7" w:rsidRDefault="00506CC6" w:rsidP="00BC13CA">
      <w:pPr>
        <w:pStyle w:val="Odstavecseseznamem"/>
        <w:numPr>
          <w:ilvl w:val="0"/>
          <w:numId w:val="4"/>
        </w:numPr>
        <w:jc w:val="both"/>
        <w:rPr>
          <w:rFonts w:ascii="Arial" w:hAnsi="Arial"/>
          <w:b w:val="0"/>
          <w:u w:val="none"/>
        </w:rPr>
      </w:pPr>
      <w:r w:rsidRPr="003B0C79">
        <w:rPr>
          <w:rFonts w:ascii="Arial" w:hAnsi="Arial"/>
          <w:b w:val="0"/>
          <w:u w:val="none"/>
        </w:rPr>
        <w:t>Smlouva je vyhotovena</w:t>
      </w:r>
      <w:r w:rsidR="00C61087" w:rsidRPr="003B0C79">
        <w:rPr>
          <w:rFonts w:ascii="Arial" w:hAnsi="Arial"/>
          <w:b w:val="0"/>
          <w:u w:val="none"/>
        </w:rPr>
        <w:t xml:space="preserve"> ve 3 stejnopisech s platností originá</w:t>
      </w:r>
      <w:r w:rsidR="00AB7584" w:rsidRPr="003B0C79">
        <w:rPr>
          <w:rFonts w:ascii="Arial" w:hAnsi="Arial"/>
          <w:b w:val="0"/>
          <w:u w:val="none"/>
        </w:rPr>
        <w:t>lu, z nichž 1 vyh</w:t>
      </w:r>
      <w:r w:rsidR="00860809" w:rsidRPr="003B0C79">
        <w:rPr>
          <w:rFonts w:ascii="Arial" w:hAnsi="Arial"/>
          <w:b w:val="0"/>
          <w:u w:val="none"/>
        </w:rPr>
        <w:t xml:space="preserve">otovení </w:t>
      </w:r>
      <w:r w:rsidRPr="003B0C79">
        <w:rPr>
          <w:rFonts w:ascii="Arial" w:hAnsi="Arial"/>
          <w:b w:val="0"/>
          <w:u w:val="none"/>
        </w:rPr>
        <w:t>je určeno pro st</w:t>
      </w:r>
      <w:r w:rsidR="00BF5746" w:rsidRPr="003B0C79">
        <w:rPr>
          <w:rFonts w:ascii="Arial" w:hAnsi="Arial"/>
          <w:b w:val="0"/>
          <w:u w:val="none"/>
        </w:rPr>
        <w:t>avební úřad, po 1 vyhotovení obd</w:t>
      </w:r>
      <w:r w:rsidRPr="003B0C79">
        <w:rPr>
          <w:rFonts w:ascii="Arial" w:hAnsi="Arial"/>
          <w:b w:val="0"/>
          <w:u w:val="none"/>
        </w:rPr>
        <w:t>rží každá ze smluvních stran.</w:t>
      </w:r>
    </w:p>
    <w:p w14:paraId="5F08CC48" w14:textId="26B3BB5A" w:rsidR="00506CC6" w:rsidRPr="003B0C79" w:rsidRDefault="00AB7584" w:rsidP="003B0C79">
      <w:pPr>
        <w:pStyle w:val="Odstavecseseznamem"/>
        <w:ind w:left="927"/>
        <w:jc w:val="both"/>
        <w:rPr>
          <w:rFonts w:ascii="Arial" w:hAnsi="Arial"/>
          <w:b w:val="0"/>
          <w:u w:val="none"/>
        </w:rPr>
      </w:pPr>
      <w:r w:rsidRPr="003B0C79">
        <w:rPr>
          <w:rFonts w:ascii="Arial" w:hAnsi="Arial"/>
          <w:b w:val="0"/>
          <w:u w:val="none"/>
        </w:rPr>
        <w:lastRenderedPageBreak/>
        <w:t xml:space="preserve"> </w:t>
      </w:r>
    </w:p>
    <w:p w14:paraId="5798546F" w14:textId="77777777" w:rsidR="00413422" w:rsidRDefault="00813B7D" w:rsidP="008C44C7">
      <w:pPr>
        <w:pStyle w:val="Odstavecseseznamem"/>
        <w:numPr>
          <w:ilvl w:val="0"/>
          <w:numId w:val="4"/>
        </w:numPr>
        <w:jc w:val="both"/>
        <w:rPr>
          <w:rFonts w:ascii="Arial" w:hAnsi="Arial"/>
          <w:b w:val="0"/>
          <w:u w:val="none"/>
        </w:rPr>
      </w:pPr>
      <w:r w:rsidRPr="003B0C79">
        <w:rPr>
          <w:rFonts w:ascii="Arial" w:hAnsi="Arial"/>
          <w:b w:val="0"/>
          <w:u w:val="none"/>
        </w:rPr>
        <w:t xml:space="preserve">Smlouva nabývá platnosti a účinnosti dnem podpisu oprávněnými zástupci obou smluvních stran. </w:t>
      </w:r>
    </w:p>
    <w:p w14:paraId="09EC0749" w14:textId="77777777" w:rsidR="00413422" w:rsidRPr="00D52CC5" w:rsidRDefault="00413422" w:rsidP="00D52CC5">
      <w:pPr>
        <w:pStyle w:val="Odstavecseseznamem"/>
        <w:rPr>
          <w:rFonts w:ascii="Arial" w:hAnsi="Arial"/>
          <w:b w:val="0"/>
          <w:u w:val="none"/>
        </w:rPr>
      </w:pPr>
    </w:p>
    <w:p w14:paraId="6F91C516" w14:textId="68848FA1" w:rsidR="00813B7D" w:rsidRDefault="00413422" w:rsidP="008C44C7">
      <w:pPr>
        <w:pStyle w:val="Odstavecseseznamem"/>
        <w:numPr>
          <w:ilvl w:val="0"/>
          <w:numId w:val="4"/>
        </w:numPr>
        <w:jc w:val="both"/>
        <w:rPr>
          <w:rFonts w:ascii="Arial" w:hAnsi="Arial"/>
          <w:b w:val="0"/>
          <w:u w:val="none"/>
        </w:rPr>
      </w:pPr>
      <w:r w:rsidRPr="00413422">
        <w:rPr>
          <w:rFonts w:ascii="Arial" w:hAnsi="Arial"/>
          <w:b w:val="0"/>
          <w:u w:val="none"/>
        </w:rPr>
        <w:t>Pro účely této smlouvy se § 1740 odst. 3 zák. č. 89/2012 Sb., nepoužije.</w:t>
      </w:r>
    </w:p>
    <w:p w14:paraId="050707CE" w14:textId="77777777" w:rsidR="006650D6" w:rsidRPr="003B0C79" w:rsidRDefault="006650D6" w:rsidP="00EA6922">
      <w:pPr>
        <w:pStyle w:val="Odstavecseseznamem"/>
        <w:ind w:left="927"/>
        <w:jc w:val="both"/>
        <w:rPr>
          <w:rFonts w:ascii="Arial" w:hAnsi="Arial"/>
          <w:b w:val="0"/>
          <w:u w:val="none"/>
        </w:rPr>
      </w:pPr>
    </w:p>
    <w:p w14:paraId="4642E284" w14:textId="4FD2884C" w:rsidR="00813B7D" w:rsidRDefault="00813B7D" w:rsidP="006650D6">
      <w:pPr>
        <w:pStyle w:val="Standard"/>
        <w:numPr>
          <w:ilvl w:val="0"/>
          <w:numId w:val="4"/>
        </w:numPr>
        <w:jc w:val="both"/>
        <w:rPr>
          <w:rFonts w:ascii="Arial" w:hAnsi="Arial" w:cs="Arial"/>
        </w:rPr>
      </w:pPr>
      <w:r w:rsidRPr="009B320A">
        <w:rPr>
          <w:rFonts w:ascii="Arial" w:hAnsi="Arial" w:cs="Arial"/>
        </w:rPr>
        <w:t>Je-li nebo stane-li se některé ustanovení této smlouvy neplatné</w:t>
      </w:r>
      <w:r>
        <w:rPr>
          <w:rFonts w:ascii="Arial" w:hAnsi="Arial" w:cs="Arial"/>
        </w:rPr>
        <w:t xml:space="preserve"> nebo zdánlivé</w:t>
      </w:r>
      <w:r w:rsidRPr="009B320A">
        <w:rPr>
          <w:rFonts w:ascii="Arial" w:hAnsi="Arial" w:cs="Arial"/>
        </w:rPr>
        <w:t>, nedotýká se to ostatních ustanovení této smlouvy, která zůstávají nadále platná a účinná. Sml</w:t>
      </w:r>
      <w:r>
        <w:rPr>
          <w:rFonts w:ascii="Arial" w:hAnsi="Arial" w:cs="Arial"/>
        </w:rPr>
        <w:t xml:space="preserve">uvní strany se zavazují </w:t>
      </w:r>
      <w:r w:rsidRPr="009B320A">
        <w:rPr>
          <w:rFonts w:ascii="Arial" w:hAnsi="Arial" w:cs="Arial"/>
        </w:rPr>
        <w:t xml:space="preserve">po takovémto případném zjištění </w:t>
      </w:r>
      <w:r>
        <w:rPr>
          <w:rFonts w:ascii="Arial" w:hAnsi="Arial" w:cs="Arial"/>
        </w:rPr>
        <w:t xml:space="preserve">neplatnosti či zdánlivosti vzájemně spolupracovat a </w:t>
      </w:r>
      <w:r w:rsidRPr="009B320A">
        <w:rPr>
          <w:rFonts w:ascii="Arial" w:hAnsi="Arial" w:cs="Arial"/>
        </w:rPr>
        <w:t xml:space="preserve">bezodkladně nahradit </w:t>
      </w:r>
      <w:r>
        <w:rPr>
          <w:rFonts w:ascii="Arial" w:hAnsi="Arial" w:cs="Arial"/>
        </w:rPr>
        <w:t xml:space="preserve">vadné </w:t>
      </w:r>
      <w:r w:rsidRPr="009B320A">
        <w:rPr>
          <w:rFonts w:ascii="Arial" w:hAnsi="Arial" w:cs="Arial"/>
        </w:rPr>
        <w:t xml:space="preserve">ustanovení novým ustanovením, které nejlépe odpovídá původně zamýšlenému účelu </w:t>
      </w:r>
      <w:r>
        <w:rPr>
          <w:rFonts w:ascii="Arial" w:hAnsi="Arial" w:cs="Arial"/>
        </w:rPr>
        <w:t>vadného</w:t>
      </w:r>
      <w:r w:rsidRPr="009B320A">
        <w:rPr>
          <w:rFonts w:ascii="Arial" w:hAnsi="Arial" w:cs="Arial"/>
        </w:rPr>
        <w:t xml:space="preserve"> ustanovení. Strany se zavazují v takovém případě pozměnit i ostatní ustanovení této smlouvy tak, aby </w:t>
      </w:r>
      <w:r>
        <w:rPr>
          <w:rFonts w:ascii="Arial" w:hAnsi="Arial" w:cs="Arial"/>
        </w:rPr>
        <w:t>došlo k naplnění účelu této smlouvy, kterým je převod výše uvedených veřejných subjektivních práv a povinností na nabyvatele.</w:t>
      </w:r>
    </w:p>
    <w:p w14:paraId="5AC3B6FB" w14:textId="77777777" w:rsidR="002B5364" w:rsidRDefault="002B5364" w:rsidP="00EA6922">
      <w:pPr>
        <w:pStyle w:val="Standard"/>
        <w:ind w:left="927"/>
        <w:jc w:val="both"/>
        <w:rPr>
          <w:rFonts w:ascii="Arial" w:hAnsi="Arial" w:cs="Arial"/>
        </w:rPr>
      </w:pPr>
    </w:p>
    <w:p w14:paraId="3E8EDE1F" w14:textId="56A777E8" w:rsidR="002B5364" w:rsidRPr="0027131F" w:rsidRDefault="002B5364" w:rsidP="002B5364">
      <w:pPr>
        <w:pStyle w:val="Standard"/>
        <w:numPr>
          <w:ilvl w:val="0"/>
          <w:numId w:val="4"/>
        </w:numPr>
        <w:jc w:val="both"/>
        <w:rPr>
          <w:rFonts w:ascii="Arial" w:hAnsi="Arial" w:cs="Arial"/>
        </w:rPr>
      </w:pPr>
      <w:r w:rsidRPr="002B5364">
        <w:rPr>
          <w:rFonts w:ascii="Arial" w:hAnsi="Arial" w:cs="Arial"/>
        </w:rPr>
        <w:t>Změnit nebo doplnit tuto smlouvu, mohou smluvní strany pouze formou písemných</w:t>
      </w:r>
      <w:r w:rsidR="0027131F">
        <w:rPr>
          <w:rFonts w:ascii="Arial" w:hAnsi="Arial" w:cs="Arial"/>
        </w:rPr>
        <w:t xml:space="preserve">, číslovaných </w:t>
      </w:r>
      <w:r w:rsidRPr="002B5364">
        <w:rPr>
          <w:rFonts w:ascii="Arial" w:hAnsi="Arial" w:cs="Arial"/>
        </w:rPr>
        <w:t>dodatků</w:t>
      </w:r>
      <w:r w:rsidR="0027131F">
        <w:rPr>
          <w:rFonts w:ascii="Arial" w:hAnsi="Arial" w:cs="Arial"/>
        </w:rPr>
        <w:t>.</w:t>
      </w:r>
    </w:p>
    <w:p w14:paraId="626BDACF" w14:textId="77777777" w:rsidR="002848CB" w:rsidRDefault="002848CB" w:rsidP="002848CB">
      <w:pPr>
        <w:pStyle w:val="Standard"/>
        <w:ind w:left="927"/>
        <w:jc w:val="both"/>
        <w:rPr>
          <w:rFonts w:ascii="Arial" w:hAnsi="Arial" w:cs="Arial"/>
        </w:rPr>
      </w:pPr>
    </w:p>
    <w:p w14:paraId="0EF8AFCF" w14:textId="336AF250" w:rsidR="00813B7D" w:rsidRPr="00EA6922" w:rsidRDefault="00813B7D" w:rsidP="00EA6922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 w:val="0"/>
          <w:u w:val="none"/>
        </w:rPr>
      </w:pPr>
      <w:r w:rsidRPr="00EA6922">
        <w:rPr>
          <w:rFonts w:ascii="Arial" w:hAnsi="Arial"/>
          <w:b w:val="0"/>
          <w:u w:val="none"/>
        </w:rPr>
        <w:t>Smluvní strany prohlašují, že se s textem této smlouvy seznámily a souhlasí s ním, na důkaz čehož ji oprávnění zástupci obou smluvních stran stvrzují svými vlastnoručními podpisy.</w:t>
      </w:r>
    </w:p>
    <w:p w14:paraId="757D411B" w14:textId="77777777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6137AFC1" w14:textId="77777777" w:rsidR="004D39F1" w:rsidRDefault="004D39F1">
      <w:pPr>
        <w:jc w:val="both"/>
        <w:rPr>
          <w:rFonts w:ascii="Arial" w:hAnsi="Arial"/>
          <w:b w:val="0"/>
          <w:u w:val="none"/>
        </w:rPr>
      </w:pPr>
    </w:p>
    <w:p w14:paraId="305E5E33" w14:textId="77777777" w:rsidR="004D39F1" w:rsidRDefault="004D39F1">
      <w:pPr>
        <w:jc w:val="both"/>
        <w:rPr>
          <w:rFonts w:ascii="Arial" w:hAnsi="Arial"/>
          <w:b w:val="0"/>
          <w:u w:val="none"/>
        </w:rPr>
      </w:pPr>
    </w:p>
    <w:p w14:paraId="2F509143" w14:textId="77777777" w:rsidR="00C61087" w:rsidRDefault="00675C82">
      <w:pPr>
        <w:tabs>
          <w:tab w:val="center" w:pos="6663"/>
        </w:tabs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V</w:t>
      </w:r>
      <w:r w:rsidR="00C61087">
        <w:rPr>
          <w:rFonts w:ascii="Arial" w:hAnsi="Arial"/>
          <w:b w:val="0"/>
          <w:u w:val="none"/>
        </w:rPr>
        <w:t>................</w:t>
      </w:r>
      <w:r>
        <w:rPr>
          <w:rFonts w:ascii="Arial" w:hAnsi="Arial"/>
          <w:b w:val="0"/>
          <w:u w:val="none"/>
        </w:rPr>
        <w:t>. dne</w:t>
      </w:r>
      <w:r w:rsidR="00BF5746">
        <w:rPr>
          <w:rFonts w:ascii="Arial" w:hAnsi="Arial"/>
          <w:b w:val="0"/>
          <w:u w:val="none"/>
        </w:rPr>
        <w:t xml:space="preserve">…………….                        </w:t>
      </w:r>
      <w:r w:rsidR="00C61087">
        <w:rPr>
          <w:rFonts w:ascii="Arial" w:hAnsi="Arial"/>
          <w:b w:val="0"/>
          <w:u w:val="none"/>
        </w:rPr>
        <w:t xml:space="preserve">V </w:t>
      </w:r>
      <w:r w:rsidR="00BF5746">
        <w:rPr>
          <w:rFonts w:ascii="Arial" w:hAnsi="Arial"/>
          <w:b w:val="0"/>
          <w:u w:val="none"/>
        </w:rPr>
        <w:t xml:space="preserve">.................. dne ………………… </w:t>
      </w:r>
    </w:p>
    <w:p w14:paraId="40E17CCC" w14:textId="77777777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257D8690" w14:textId="77777777" w:rsidR="00C61087" w:rsidRDefault="00BF5746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 xml:space="preserve">Za </w:t>
      </w:r>
      <w:proofErr w:type="gramStart"/>
      <w:r>
        <w:rPr>
          <w:rFonts w:ascii="Arial" w:hAnsi="Arial"/>
          <w:b w:val="0"/>
          <w:u w:val="none"/>
        </w:rPr>
        <w:t>stavebníka</w:t>
      </w:r>
      <w:r w:rsidR="00AB7584">
        <w:rPr>
          <w:rFonts w:ascii="Arial" w:hAnsi="Arial"/>
          <w:b w:val="0"/>
          <w:u w:val="none"/>
        </w:rPr>
        <w:t>:</w:t>
      </w:r>
      <w:r w:rsidR="00860809">
        <w:rPr>
          <w:rFonts w:ascii="Arial" w:hAnsi="Arial"/>
          <w:b w:val="0"/>
          <w:u w:val="none"/>
        </w:rPr>
        <w:t xml:space="preserve">   </w:t>
      </w:r>
      <w:proofErr w:type="gramEnd"/>
      <w:r w:rsidR="00860809">
        <w:rPr>
          <w:rFonts w:ascii="Arial" w:hAnsi="Arial"/>
          <w:b w:val="0"/>
          <w:u w:val="none"/>
        </w:rPr>
        <w:t xml:space="preserve">            </w:t>
      </w:r>
      <w:r w:rsidR="00AB7584">
        <w:rPr>
          <w:rFonts w:ascii="Arial" w:hAnsi="Arial"/>
          <w:b w:val="0"/>
          <w:u w:val="none"/>
        </w:rPr>
        <w:t xml:space="preserve">       </w:t>
      </w:r>
      <w:r>
        <w:rPr>
          <w:rFonts w:ascii="Arial" w:hAnsi="Arial"/>
          <w:b w:val="0"/>
          <w:u w:val="none"/>
        </w:rPr>
        <w:t xml:space="preserve">                          </w:t>
      </w:r>
      <w:r w:rsidR="00675C82">
        <w:rPr>
          <w:rFonts w:ascii="Arial" w:hAnsi="Arial"/>
          <w:b w:val="0"/>
          <w:u w:val="none"/>
        </w:rPr>
        <w:t>Za nabyvatele</w:t>
      </w:r>
      <w:r w:rsidR="00AB7584">
        <w:rPr>
          <w:rFonts w:ascii="Arial" w:hAnsi="Arial"/>
          <w:b w:val="0"/>
          <w:u w:val="none"/>
        </w:rPr>
        <w:t>:</w:t>
      </w:r>
    </w:p>
    <w:p w14:paraId="5B9FFDBB" w14:textId="77777777" w:rsidR="00AB7584" w:rsidRDefault="00AB7584">
      <w:pPr>
        <w:jc w:val="both"/>
        <w:rPr>
          <w:rFonts w:ascii="Arial" w:hAnsi="Arial"/>
          <w:b w:val="0"/>
          <w:u w:val="none"/>
        </w:rPr>
      </w:pPr>
    </w:p>
    <w:p w14:paraId="23D5CA59" w14:textId="77777777" w:rsidR="00C61087" w:rsidRDefault="00C61087">
      <w:pPr>
        <w:jc w:val="both"/>
        <w:rPr>
          <w:rFonts w:ascii="Arial" w:hAnsi="Arial"/>
          <w:b w:val="0"/>
          <w:u w:val="none"/>
        </w:rPr>
      </w:pPr>
    </w:p>
    <w:p w14:paraId="5BC082E2" w14:textId="77777777" w:rsidR="00C61087" w:rsidRDefault="00C61087">
      <w:pPr>
        <w:tabs>
          <w:tab w:val="center" w:pos="6663"/>
        </w:tabs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.................</w:t>
      </w:r>
      <w:r w:rsidR="00AB7584">
        <w:rPr>
          <w:rFonts w:ascii="Arial" w:hAnsi="Arial"/>
          <w:b w:val="0"/>
          <w:u w:val="none"/>
        </w:rPr>
        <w:t xml:space="preserve">........................ </w:t>
      </w:r>
      <w:r w:rsidR="00AB7584">
        <w:rPr>
          <w:rFonts w:ascii="Arial" w:hAnsi="Arial"/>
          <w:b w:val="0"/>
          <w:u w:val="none"/>
        </w:rPr>
        <w:tab/>
        <w:t>........................</w:t>
      </w:r>
      <w:r>
        <w:rPr>
          <w:rFonts w:ascii="Arial" w:hAnsi="Arial"/>
          <w:b w:val="0"/>
          <w:u w:val="none"/>
        </w:rPr>
        <w:t>..............................</w:t>
      </w:r>
    </w:p>
    <w:p w14:paraId="036A0E0B" w14:textId="77777777" w:rsidR="00C61087" w:rsidRDefault="00AB7584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 xml:space="preserve">                                                                       </w:t>
      </w:r>
      <w:r w:rsidR="00F66944">
        <w:rPr>
          <w:rFonts w:ascii="Arial" w:hAnsi="Arial"/>
          <w:b w:val="0"/>
          <w:u w:val="none"/>
        </w:rPr>
        <w:t xml:space="preserve">      </w:t>
      </w:r>
      <w:r w:rsidR="000F6600">
        <w:rPr>
          <w:rFonts w:ascii="Arial" w:hAnsi="Arial"/>
          <w:b w:val="0"/>
          <w:u w:val="none"/>
        </w:rPr>
        <w:tab/>
      </w:r>
      <w:proofErr w:type="gramStart"/>
      <w:r w:rsidR="000F6600" w:rsidRPr="000F6600">
        <w:rPr>
          <w:rFonts w:ascii="Arial" w:hAnsi="Arial"/>
          <w:b w:val="0"/>
          <w:u w:val="none"/>
        </w:rPr>
        <w:t>EG.D</w:t>
      </w:r>
      <w:proofErr w:type="gramEnd"/>
      <w:r w:rsidR="000F6600" w:rsidRPr="000F6600">
        <w:rPr>
          <w:rFonts w:ascii="Arial" w:hAnsi="Arial"/>
          <w:b w:val="0"/>
          <w:u w:val="none"/>
        </w:rPr>
        <w:t xml:space="preserve">, </w:t>
      </w:r>
      <w:r w:rsidR="000F6600">
        <w:rPr>
          <w:rFonts w:ascii="Arial" w:hAnsi="Arial"/>
          <w:b w:val="0"/>
          <w:u w:val="none"/>
        </w:rPr>
        <w:t>a</w:t>
      </w:r>
      <w:r w:rsidR="000F6600" w:rsidRPr="000F6600">
        <w:rPr>
          <w:rFonts w:ascii="Arial" w:hAnsi="Arial"/>
          <w:b w:val="0"/>
          <w:u w:val="none"/>
        </w:rPr>
        <w:t>.</w:t>
      </w:r>
      <w:r w:rsidR="000F6600">
        <w:rPr>
          <w:rFonts w:ascii="Arial" w:hAnsi="Arial"/>
          <w:b w:val="0"/>
          <w:u w:val="none"/>
        </w:rPr>
        <w:t>s</w:t>
      </w:r>
      <w:r w:rsidR="000F6600" w:rsidRPr="000F6600">
        <w:rPr>
          <w:rFonts w:ascii="Arial" w:hAnsi="Arial"/>
          <w:b w:val="0"/>
          <w:u w:val="none"/>
        </w:rPr>
        <w:t>.</w:t>
      </w:r>
    </w:p>
    <w:p w14:paraId="16A96BBA" w14:textId="77777777" w:rsidR="00AB7584" w:rsidRPr="00AB7584" w:rsidRDefault="00AB7584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 xml:space="preserve">                                                                               - </w:t>
      </w:r>
      <w:r>
        <w:rPr>
          <w:rFonts w:ascii="Arial" w:hAnsi="Arial"/>
          <w:b w:val="0"/>
          <w:i/>
          <w:u w:val="none"/>
        </w:rPr>
        <w:t>jméno,</w:t>
      </w:r>
      <w:r w:rsidR="00675C82">
        <w:rPr>
          <w:rFonts w:ascii="Arial" w:hAnsi="Arial"/>
          <w:b w:val="0"/>
          <w:i/>
          <w:u w:val="none"/>
        </w:rPr>
        <w:t xml:space="preserve"> </w:t>
      </w:r>
      <w:r>
        <w:rPr>
          <w:rFonts w:ascii="Arial" w:hAnsi="Arial"/>
          <w:b w:val="0"/>
          <w:i/>
          <w:u w:val="none"/>
        </w:rPr>
        <w:t>příjmení, funkce -</w:t>
      </w:r>
    </w:p>
    <w:p w14:paraId="7C968D17" w14:textId="77777777" w:rsidR="00AB7584" w:rsidRDefault="00AB7584">
      <w:pPr>
        <w:jc w:val="both"/>
        <w:rPr>
          <w:rFonts w:ascii="Arial" w:hAnsi="Arial"/>
          <w:b w:val="0"/>
          <w:u w:val="none"/>
        </w:rPr>
      </w:pPr>
    </w:p>
    <w:p w14:paraId="36AFB958" w14:textId="77777777" w:rsidR="00AB7584" w:rsidRDefault="00AB7584">
      <w:pPr>
        <w:jc w:val="both"/>
        <w:rPr>
          <w:rFonts w:ascii="Arial" w:hAnsi="Arial"/>
          <w:b w:val="0"/>
          <w:u w:val="none"/>
        </w:rPr>
      </w:pPr>
    </w:p>
    <w:p w14:paraId="0E6646E7" w14:textId="77777777" w:rsidR="00AB7584" w:rsidRDefault="00AB7584">
      <w:pPr>
        <w:jc w:val="both"/>
        <w:rPr>
          <w:rFonts w:ascii="Arial" w:hAnsi="Arial"/>
          <w:b w:val="0"/>
          <w:u w:val="none"/>
        </w:rPr>
      </w:pPr>
    </w:p>
    <w:p w14:paraId="04BACEE8" w14:textId="77777777" w:rsidR="00AB7584" w:rsidRDefault="00675C82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Přílohy</w:t>
      </w:r>
      <w:r w:rsidR="00AB7584">
        <w:rPr>
          <w:rFonts w:ascii="Arial" w:hAnsi="Arial"/>
          <w:b w:val="0"/>
          <w:u w:val="none"/>
        </w:rPr>
        <w:t>: dle textu</w:t>
      </w:r>
    </w:p>
    <w:p w14:paraId="0DA05C99" w14:textId="77777777" w:rsidR="00AB7584" w:rsidRDefault="00AB7584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___________________</w:t>
      </w:r>
    </w:p>
    <w:p w14:paraId="5C0D038A" w14:textId="77777777" w:rsidR="00AB7584" w:rsidRDefault="00AB7584">
      <w:pPr>
        <w:jc w:val="both"/>
        <w:rPr>
          <w:rFonts w:ascii="Arial" w:hAnsi="Arial"/>
          <w:b w:val="0"/>
          <w:u w:val="none"/>
        </w:rPr>
      </w:pPr>
      <w:r>
        <w:rPr>
          <w:rFonts w:ascii="Arial" w:hAnsi="Arial"/>
          <w:b w:val="0"/>
          <w:u w:val="none"/>
        </w:rPr>
        <w:t>* nehodící se vypustit</w:t>
      </w:r>
    </w:p>
    <w:sectPr w:rsidR="00AB7584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151C4" w14:textId="77777777" w:rsidR="00706C0F" w:rsidRDefault="00706C0F" w:rsidP="00003EB9">
      <w:r>
        <w:separator/>
      </w:r>
    </w:p>
  </w:endnote>
  <w:endnote w:type="continuationSeparator" w:id="0">
    <w:p w14:paraId="1ABF2F80" w14:textId="77777777" w:rsidR="00706C0F" w:rsidRDefault="00706C0F" w:rsidP="0000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DC75E" w14:textId="77777777" w:rsidR="00706C0F" w:rsidRDefault="00706C0F" w:rsidP="00003EB9">
      <w:r>
        <w:separator/>
      </w:r>
    </w:p>
  </w:footnote>
  <w:footnote w:type="continuationSeparator" w:id="0">
    <w:p w14:paraId="0F1CF1CC" w14:textId="77777777" w:rsidR="00706C0F" w:rsidRDefault="00706C0F" w:rsidP="0000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0D1F1" w14:textId="77DE6644" w:rsidR="00712FC7" w:rsidRDefault="00712FC7">
    <w:pPr>
      <w:pStyle w:val="Zhlav"/>
    </w:pPr>
    <w:r w:rsidRPr="00712FC7">
      <w:rPr>
        <w:noProof/>
        <w:u w:val="none"/>
      </w:rPr>
      <w:drawing>
        <wp:inline distT="0" distB="0" distL="0" distR="0" wp14:anchorId="59AFBC7E" wp14:editId="2DD7CEC8">
          <wp:extent cx="1030605" cy="469265"/>
          <wp:effectExtent l="0" t="0" r="0" b="698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3A8D"/>
    <w:multiLevelType w:val="hybridMultilevel"/>
    <w:tmpl w:val="662C3AF4"/>
    <w:lvl w:ilvl="0" w:tplc="834436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F60CA5"/>
    <w:multiLevelType w:val="hybridMultilevel"/>
    <w:tmpl w:val="FFBED1EE"/>
    <w:lvl w:ilvl="0" w:tplc="95CC2D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6C17F5C"/>
    <w:multiLevelType w:val="hybridMultilevel"/>
    <w:tmpl w:val="82207E7A"/>
    <w:lvl w:ilvl="0" w:tplc="95CC2D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9D15FA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4C86186"/>
    <w:multiLevelType w:val="singleLevel"/>
    <w:tmpl w:val="890C2C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607"/>
    <w:rsid w:val="00003EB9"/>
    <w:rsid w:val="0003365C"/>
    <w:rsid w:val="000E0B12"/>
    <w:rsid w:val="000F6600"/>
    <w:rsid w:val="00175C48"/>
    <w:rsid w:val="001772CB"/>
    <w:rsid w:val="001A5F93"/>
    <w:rsid w:val="001D7607"/>
    <w:rsid w:val="001D79FB"/>
    <w:rsid w:val="00250CAE"/>
    <w:rsid w:val="0027131F"/>
    <w:rsid w:val="00273E39"/>
    <w:rsid w:val="002848CB"/>
    <w:rsid w:val="00296271"/>
    <w:rsid w:val="0029664E"/>
    <w:rsid w:val="002B5364"/>
    <w:rsid w:val="002C1078"/>
    <w:rsid w:val="002F7483"/>
    <w:rsid w:val="003251E9"/>
    <w:rsid w:val="00346D8D"/>
    <w:rsid w:val="00367C53"/>
    <w:rsid w:val="003A24EC"/>
    <w:rsid w:val="003A7869"/>
    <w:rsid w:val="003B0C79"/>
    <w:rsid w:val="003D680A"/>
    <w:rsid w:val="003F5C01"/>
    <w:rsid w:val="00402D98"/>
    <w:rsid w:val="00413422"/>
    <w:rsid w:val="0049384F"/>
    <w:rsid w:val="004D0D42"/>
    <w:rsid w:val="004D39F1"/>
    <w:rsid w:val="00506CC6"/>
    <w:rsid w:val="00530B09"/>
    <w:rsid w:val="005319B0"/>
    <w:rsid w:val="00533441"/>
    <w:rsid w:val="005369A5"/>
    <w:rsid w:val="005F6ABC"/>
    <w:rsid w:val="00655300"/>
    <w:rsid w:val="006650D6"/>
    <w:rsid w:val="00675C82"/>
    <w:rsid w:val="006B0F1B"/>
    <w:rsid w:val="00706C0F"/>
    <w:rsid w:val="00712FC7"/>
    <w:rsid w:val="007278F2"/>
    <w:rsid w:val="007702FD"/>
    <w:rsid w:val="007741D4"/>
    <w:rsid w:val="0078772D"/>
    <w:rsid w:val="00791805"/>
    <w:rsid w:val="007A6C06"/>
    <w:rsid w:val="007C56A1"/>
    <w:rsid w:val="007D6EF4"/>
    <w:rsid w:val="00813B7D"/>
    <w:rsid w:val="00860809"/>
    <w:rsid w:val="00882CF0"/>
    <w:rsid w:val="008C44C7"/>
    <w:rsid w:val="008D2863"/>
    <w:rsid w:val="00913F51"/>
    <w:rsid w:val="00941AAC"/>
    <w:rsid w:val="00944D53"/>
    <w:rsid w:val="009C2942"/>
    <w:rsid w:val="009E19C3"/>
    <w:rsid w:val="00A03660"/>
    <w:rsid w:val="00A364F7"/>
    <w:rsid w:val="00A57DEB"/>
    <w:rsid w:val="00A83A45"/>
    <w:rsid w:val="00AB7584"/>
    <w:rsid w:val="00AD2C39"/>
    <w:rsid w:val="00B76AE5"/>
    <w:rsid w:val="00BC13CA"/>
    <w:rsid w:val="00BF536D"/>
    <w:rsid w:val="00BF5746"/>
    <w:rsid w:val="00C509FC"/>
    <w:rsid w:val="00C61087"/>
    <w:rsid w:val="00CD75FA"/>
    <w:rsid w:val="00CE672E"/>
    <w:rsid w:val="00D52CC5"/>
    <w:rsid w:val="00D7440F"/>
    <w:rsid w:val="00E27F04"/>
    <w:rsid w:val="00E440DF"/>
    <w:rsid w:val="00E45C16"/>
    <w:rsid w:val="00E623B8"/>
    <w:rsid w:val="00E6652B"/>
    <w:rsid w:val="00E72BE0"/>
    <w:rsid w:val="00E74910"/>
    <w:rsid w:val="00E84D6B"/>
    <w:rsid w:val="00E870FD"/>
    <w:rsid w:val="00EA6922"/>
    <w:rsid w:val="00EF229B"/>
    <w:rsid w:val="00EF7330"/>
    <w:rsid w:val="00F200BA"/>
    <w:rsid w:val="00F414A0"/>
    <w:rsid w:val="00F57813"/>
    <w:rsid w:val="00F66944"/>
    <w:rsid w:val="00FB7698"/>
    <w:rsid w:val="00FD0201"/>
    <w:rsid w:val="00FE526F"/>
    <w:rsid w:val="00FF44E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74E7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32"/>
    </w:rPr>
  </w:style>
  <w:style w:type="paragraph" w:styleId="Zkladntextodsazen">
    <w:name w:val="Body Text Indent"/>
    <w:basedOn w:val="Normln"/>
    <w:pPr>
      <w:ind w:firstLine="567"/>
      <w:jc w:val="both"/>
    </w:pPr>
    <w:rPr>
      <w:rFonts w:ascii="Arial" w:hAnsi="Arial"/>
      <w:b w:val="0"/>
      <w:u w:val="none"/>
    </w:rPr>
  </w:style>
  <w:style w:type="paragraph" w:styleId="Textbubliny">
    <w:name w:val="Balloon Text"/>
    <w:basedOn w:val="Normln"/>
    <w:link w:val="TextbublinyChar"/>
    <w:rsid w:val="00813B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3B7D"/>
    <w:rPr>
      <w:rFonts w:ascii="Tahoma" w:hAnsi="Tahoma" w:cs="Tahoma"/>
      <w:b/>
      <w:sz w:val="16"/>
      <w:szCs w:val="16"/>
      <w:u w:val="single"/>
    </w:rPr>
  </w:style>
  <w:style w:type="paragraph" w:customStyle="1" w:styleId="Standard">
    <w:name w:val="Standard"/>
    <w:rsid w:val="00813B7D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0F660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0F6600"/>
    <w:rPr>
      <w:b/>
      <w:sz w:val="24"/>
      <w:u w:val="single"/>
    </w:rPr>
  </w:style>
  <w:style w:type="character" w:styleId="Odkaznakoment">
    <w:name w:val="annotation reference"/>
    <w:basedOn w:val="Standardnpsmoodstavce"/>
    <w:semiHidden/>
    <w:unhideWhenUsed/>
    <w:rsid w:val="000F66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F6600"/>
    <w:rPr>
      <w:rFonts w:eastAsia="SimSun"/>
      <w:b w:val="0"/>
      <w:sz w:val="20"/>
      <w:u w:val="none"/>
      <w:lang w:eastAsia="de-DE"/>
    </w:rPr>
  </w:style>
  <w:style w:type="character" w:customStyle="1" w:styleId="TextkomenteChar">
    <w:name w:val="Text komentáře Char"/>
    <w:basedOn w:val="Standardnpsmoodstavce"/>
    <w:link w:val="Textkomente"/>
    <w:semiHidden/>
    <w:rsid w:val="000F6600"/>
    <w:rPr>
      <w:rFonts w:eastAsia="SimSun"/>
      <w:lang w:eastAsia="de-DE"/>
    </w:rPr>
  </w:style>
  <w:style w:type="paragraph" w:styleId="Odstavecseseznamem">
    <w:name w:val="List Paragraph"/>
    <w:basedOn w:val="Normln"/>
    <w:uiPriority w:val="34"/>
    <w:qFormat/>
    <w:rsid w:val="00BC13C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650D6"/>
    <w:rPr>
      <w:rFonts w:eastAsia="Times New Roman"/>
      <w:b/>
      <w:bCs/>
      <w:u w:val="single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650D6"/>
    <w:rPr>
      <w:rFonts w:eastAsia="SimSun"/>
      <w:b/>
      <w:bCs/>
      <w:u w:val="single"/>
      <w:lang w:eastAsia="de-DE"/>
    </w:rPr>
  </w:style>
  <w:style w:type="paragraph" w:styleId="Zhlav">
    <w:name w:val="header"/>
    <w:basedOn w:val="Normln"/>
    <w:link w:val="ZhlavChar"/>
    <w:unhideWhenUsed/>
    <w:rsid w:val="00003E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03EB9"/>
    <w:rPr>
      <w:b/>
      <w:sz w:val="24"/>
      <w:u w:val="single"/>
    </w:rPr>
  </w:style>
  <w:style w:type="paragraph" w:styleId="Zpat">
    <w:name w:val="footer"/>
    <w:basedOn w:val="Normln"/>
    <w:link w:val="ZpatChar"/>
    <w:unhideWhenUsed/>
    <w:rsid w:val="00003E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03EB9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5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6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003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2021-03-03T08:50:00Z</dcterms:created>
  <dcterms:modified xsi:type="dcterms:W3CDTF">2021-11-23T15:21:00Z</dcterms:modified>
</cp:coreProperties>
</file>